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85B" w:rsidRPr="00D8485B" w:rsidRDefault="00D8485B" w:rsidP="00D848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8485B">
        <w:rPr>
          <w:rFonts w:ascii="Arial" w:eastAsia="Times New Roman" w:hAnsi="Arial" w:cs="Arial"/>
          <w:b/>
          <w:sz w:val="24"/>
          <w:szCs w:val="24"/>
        </w:rPr>
        <w:t xml:space="preserve">COMPREHENSIVE </w:t>
      </w:r>
      <w:r w:rsidR="00DD519F" w:rsidRPr="00D8485B">
        <w:rPr>
          <w:rFonts w:ascii="Arial" w:eastAsia="Times New Roman" w:hAnsi="Arial" w:cs="Arial"/>
          <w:b/>
          <w:sz w:val="24"/>
          <w:szCs w:val="24"/>
        </w:rPr>
        <w:t>INDIVIDUAL TAX RETURN PROBLEM</w:t>
      </w:r>
    </w:p>
    <w:p w:rsidR="00DD519F" w:rsidRPr="00D8485B" w:rsidRDefault="00D8485B" w:rsidP="00D8485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8485B">
        <w:rPr>
          <w:rFonts w:ascii="Arial" w:eastAsia="Times New Roman" w:hAnsi="Arial" w:cs="Arial"/>
          <w:b/>
          <w:sz w:val="24"/>
          <w:szCs w:val="24"/>
        </w:rPr>
        <w:t>PA</w:t>
      </w:r>
      <w:r w:rsidR="004667E1">
        <w:rPr>
          <w:rFonts w:ascii="Arial" w:eastAsia="Times New Roman" w:hAnsi="Arial" w:cs="Arial"/>
          <w:b/>
          <w:sz w:val="24"/>
          <w:szCs w:val="24"/>
        </w:rPr>
        <w:t>UL</w:t>
      </w:r>
      <w:r w:rsidR="00211B2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154DD">
        <w:rPr>
          <w:rFonts w:ascii="Arial" w:eastAsia="Times New Roman" w:hAnsi="Arial" w:cs="Arial"/>
          <w:b/>
          <w:sz w:val="24"/>
          <w:szCs w:val="24"/>
        </w:rPr>
        <w:t>C</w:t>
      </w:r>
      <w:r w:rsidR="004667E1">
        <w:rPr>
          <w:rFonts w:ascii="Arial" w:eastAsia="Times New Roman" w:hAnsi="Arial" w:cs="Arial"/>
          <w:b/>
          <w:sz w:val="24"/>
          <w:szCs w:val="24"/>
        </w:rPr>
        <w:t>.</w:t>
      </w:r>
      <w:r w:rsidRPr="00D8485B">
        <w:rPr>
          <w:rFonts w:ascii="Arial" w:eastAsia="Times New Roman" w:hAnsi="Arial" w:cs="Arial"/>
          <w:b/>
          <w:sz w:val="24"/>
          <w:szCs w:val="24"/>
        </w:rPr>
        <w:t xml:space="preserve"> TURNER – </w:t>
      </w:r>
      <w:r w:rsidR="00143660">
        <w:rPr>
          <w:rFonts w:ascii="Arial" w:eastAsia="Times New Roman" w:hAnsi="Arial" w:cs="Arial"/>
          <w:b/>
          <w:sz w:val="24"/>
          <w:szCs w:val="24"/>
        </w:rPr>
        <w:t>201</w:t>
      </w:r>
      <w:r w:rsidR="004667E1">
        <w:rPr>
          <w:rFonts w:ascii="Arial" w:eastAsia="Times New Roman" w:hAnsi="Arial" w:cs="Arial"/>
          <w:b/>
          <w:sz w:val="24"/>
          <w:szCs w:val="24"/>
        </w:rPr>
        <w:t>6</w:t>
      </w:r>
    </w:p>
    <w:p w:rsidR="00D8485B" w:rsidRPr="00D8485B" w:rsidRDefault="00D8485B" w:rsidP="00D848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056BD3" w:rsidRDefault="00056BD3" w:rsidP="00D848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Introduction:</w:t>
      </w:r>
    </w:p>
    <w:p w:rsidR="00850321" w:rsidRDefault="00850321" w:rsidP="00D848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850321" w:rsidRDefault="00056BD3" w:rsidP="00E85D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Every student will have four weeks to work on </w:t>
      </w:r>
      <w:r w:rsidR="004667E1">
        <w:rPr>
          <w:rFonts w:ascii="Arial" w:eastAsia="Times New Roman" w:hAnsi="Arial" w:cs="Arial"/>
          <w:sz w:val="24"/>
          <w:szCs w:val="24"/>
        </w:rPr>
        <w:t xml:space="preserve">one of the four versions of the Paul Turner </w:t>
      </w:r>
      <w:r>
        <w:rPr>
          <w:rFonts w:ascii="Arial" w:eastAsia="Times New Roman" w:hAnsi="Arial" w:cs="Arial"/>
          <w:sz w:val="24"/>
          <w:szCs w:val="24"/>
        </w:rPr>
        <w:t>case</w:t>
      </w:r>
      <w:r w:rsidR="004667E1">
        <w:rPr>
          <w:rFonts w:ascii="Arial" w:eastAsia="Times New Roman" w:hAnsi="Arial" w:cs="Arial"/>
          <w:sz w:val="24"/>
          <w:szCs w:val="24"/>
        </w:rPr>
        <w:t>.  T</w:t>
      </w:r>
      <w:r>
        <w:rPr>
          <w:rFonts w:ascii="Arial" w:eastAsia="Times New Roman" w:hAnsi="Arial" w:cs="Arial"/>
          <w:sz w:val="24"/>
          <w:szCs w:val="24"/>
        </w:rPr>
        <w:t xml:space="preserve">here will be </w:t>
      </w:r>
      <w:r w:rsidR="00605EFB">
        <w:rPr>
          <w:rFonts w:ascii="Arial" w:eastAsia="Times New Roman" w:hAnsi="Arial" w:cs="Arial"/>
          <w:sz w:val="24"/>
          <w:szCs w:val="24"/>
        </w:rPr>
        <w:t>20</w:t>
      </w:r>
      <w:r>
        <w:rPr>
          <w:rFonts w:ascii="Arial" w:eastAsia="Times New Roman" w:hAnsi="Arial" w:cs="Arial"/>
          <w:sz w:val="24"/>
          <w:szCs w:val="24"/>
        </w:rPr>
        <w:t xml:space="preserve"> questions</w:t>
      </w:r>
      <w:r w:rsidR="009E30E2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to answer</w:t>
      </w:r>
      <w:r w:rsidR="00E85D1E">
        <w:rPr>
          <w:rFonts w:ascii="Arial" w:eastAsia="Times New Roman" w:hAnsi="Arial" w:cs="Arial"/>
          <w:sz w:val="24"/>
          <w:szCs w:val="24"/>
        </w:rPr>
        <w:t xml:space="preserve"> with each question worth 3 points for a total of </w:t>
      </w:r>
      <w:r w:rsidR="004667E1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0 points.</w:t>
      </w:r>
      <w:r w:rsidR="00850321">
        <w:rPr>
          <w:rFonts w:ascii="Arial" w:eastAsia="Times New Roman" w:hAnsi="Arial" w:cs="Arial"/>
          <w:sz w:val="24"/>
          <w:szCs w:val="24"/>
        </w:rPr>
        <w:t xml:space="preserve">  You will have an unlimited number of attempts and an Excel template will be provided to you.</w:t>
      </w:r>
      <w:r w:rsidR="00605EFB">
        <w:rPr>
          <w:rFonts w:ascii="Arial" w:eastAsia="Times New Roman" w:hAnsi="Arial" w:cs="Arial"/>
          <w:sz w:val="24"/>
          <w:szCs w:val="24"/>
        </w:rPr>
        <w:t xml:space="preserve">  </w:t>
      </w:r>
      <w:r w:rsidR="009E30E2">
        <w:rPr>
          <w:rFonts w:ascii="Arial" w:eastAsia="Times New Roman" w:hAnsi="Arial" w:cs="Arial"/>
          <w:sz w:val="24"/>
          <w:szCs w:val="24"/>
        </w:rPr>
        <w:t>The test is in Black board in the 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="009E30E2">
        <w:rPr>
          <w:rFonts w:ascii="Arial" w:eastAsia="Times New Roman" w:hAnsi="Arial" w:cs="Arial"/>
          <w:sz w:val="24"/>
          <w:szCs w:val="24"/>
        </w:rPr>
        <w:t xml:space="preserve"> Turner folder.</w:t>
      </w:r>
      <w:r w:rsidR="005E5FB2">
        <w:rPr>
          <w:rFonts w:ascii="Arial" w:eastAsia="Times New Roman" w:hAnsi="Arial" w:cs="Arial"/>
          <w:sz w:val="24"/>
          <w:szCs w:val="24"/>
        </w:rPr>
        <w:t xml:space="preserve">  The problem</w:t>
      </w:r>
      <w:r w:rsidR="00605EFB">
        <w:rPr>
          <w:rFonts w:ascii="Arial" w:eastAsia="Times New Roman" w:hAnsi="Arial" w:cs="Arial"/>
          <w:sz w:val="24"/>
          <w:szCs w:val="24"/>
        </w:rPr>
        <w:t xml:space="preserve"> (this document)</w:t>
      </w:r>
      <w:r w:rsidR="005E5FB2">
        <w:rPr>
          <w:rFonts w:ascii="Arial" w:eastAsia="Times New Roman" w:hAnsi="Arial" w:cs="Arial"/>
          <w:sz w:val="24"/>
          <w:szCs w:val="24"/>
        </w:rPr>
        <w:t xml:space="preserve"> and the </w:t>
      </w:r>
      <w:r w:rsidR="00605EFB">
        <w:rPr>
          <w:rFonts w:ascii="Arial" w:eastAsia="Times New Roman" w:hAnsi="Arial" w:cs="Arial"/>
          <w:sz w:val="24"/>
          <w:szCs w:val="24"/>
        </w:rPr>
        <w:t xml:space="preserve">excel </w:t>
      </w:r>
      <w:r w:rsidR="005E5FB2">
        <w:rPr>
          <w:rFonts w:ascii="Arial" w:eastAsia="Times New Roman" w:hAnsi="Arial" w:cs="Arial"/>
          <w:sz w:val="24"/>
          <w:szCs w:val="24"/>
        </w:rPr>
        <w:t>template can be found under “Course Documents” – “Pa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="005E5FB2">
        <w:rPr>
          <w:rFonts w:ascii="Arial" w:eastAsia="Times New Roman" w:hAnsi="Arial" w:cs="Arial"/>
          <w:sz w:val="24"/>
          <w:szCs w:val="24"/>
        </w:rPr>
        <w:t xml:space="preserve"> Turner” folder.</w:t>
      </w:r>
    </w:p>
    <w:p w:rsidR="00211B20" w:rsidRDefault="00211B20" w:rsidP="00211B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11B20" w:rsidRDefault="00211B20" w:rsidP="00211B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Questions:</w:t>
      </w:r>
    </w:p>
    <w:p w:rsidR="00E85D1E" w:rsidRDefault="00E85D1E" w:rsidP="00211B2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the net Form W-2 wages?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miscellaneous income?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Schedule B income (Interest and dividends)?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Schedule C net income (</w:t>
      </w:r>
      <w:r w:rsidR="009B7040">
        <w:rPr>
          <w:rFonts w:ascii="Arial" w:eastAsia="Times New Roman" w:hAnsi="Arial" w:cs="Arial"/>
          <w:sz w:val="24"/>
          <w:szCs w:val="24"/>
        </w:rPr>
        <w:t>B</w:t>
      </w:r>
      <w:r>
        <w:rPr>
          <w:rFonts w:ascii="Arial" w:eastAsia="Times New Roman" w:hAnsi="Arial" w:cs="Arial"/>
          <w:sz w:val="24"/>
          <w:szCs w:val="24"/>
        </w:rPr>
        <w:t>usiness income)?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Schedule D net income (Capital gains and losses)?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Schedule E depreciation (</w:t>
      </w:r>
      <w:r w:rsidR="009B7040"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ental property)?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Schedule E net income (</w:t>
      </w:r>
      <w:r w:rsidR="009B7040">
        <w:rPr>
          <w:rFonts w:ascii="Arial" w:eastAsia="Times New Roman" w:hAnsi="Arial" w:cs="Arial"/>
          <w:sz w:val="24"/>
          <w:szCs w:val="24"/>
        </w:rPr>
        <w:t>R</w:t>
      </w:r>
      <w:r>
        <w:rPr>
          <w:rFonts w:ascii="Arial" w:eastAsia="Times New Roman" w:hAnsi="Arial" w:cs="Arial"/>
          <w:sz w:val="24"/>
          <w:szCs w:val="24"/>
        </w:rPr>
        <w:t>ental income &amp; Sub-S income)?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the total “For AGI” deductions?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Adjusted Gross Income?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the Schedule A deduction for taxes?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the Schedule A deduction for interest expense?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the Schedule A deduction for charitable contributions?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What is the Schedule A </w:t>
      </w:r>
      <w:r w:rsidR="009B7040">
        <w:rPr>
          <w:rFonts w:ascii="Arial" w:eastAsia="Times New Roman" w:hAnsi="Arial" w:cs="Arial"/>
          <w:sz w:val="24"/>
          <w:szCs w:val="24"/>
        </w:rPr>
        <w:t xml:space="preserve">total </w:t>
      </w:r>
      <w:r>
        <w:rPr>
          <w:rFonts w:ascii="Arial" w:eastAsia="Times New Roman" w:hAnsi="Arial" w:cs="Arial"/>
          <w:sz w:val="24"/>
          <w:szCs w:val="24"/>
        </w:rPr>
        <w:t>itemized deductions?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the total personal and dependent exemptions?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taxable income?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the tax on ordinary income?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the tax on long-term capital gain</w:t>
      </w:r>
      <w:r w:rsidR="009B7040">
        <w:rPr>
          <w:rFonts w:ascii="Arial" w:eastAsia="Times New Roman" w:hAnsi="Arial" w:cs="Arial"/>
          <w:sz w:val="24"/>
          <w:szCs w:val="24"/>
        </w:rPr>
        <w:t xml:space="preserve"> (loss)</w:t>
      </w:r>
      <w:r>
        <w:rPr>
          <w:rFonts w:ascii="Arial" w:eastAsia="Times New Roman" w:hAnsi="Arial" w:cs="Arial"/>
          <w:sz w:val="24"/>
          <w:szCs w:val="24"/>
        </w:rPr>
        <w:t xml:space="preserve"> and qualified dividends?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the self-employment tax?</w:t>
      </w:r>
    </w:p>
    <w:p w:rsid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the kiddie tax?</w:t>
      </w:r>
    </w:p>
    <w:p w:rsidR="00E85D1E" w:rsidRPr="00E85D1E" w:rsidRDefault="00E85D1E" w:rsidP="00E85D1E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What is the balance due or (refund)?</w:t>
      </w:r>
    </w:p>
    <w:p w:rsidR="00211B20" w:rsidRDefault="00211B20" w:rsidP="00850321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DD519F" w:rsidRPr="00D8485B" w:rsidRDefault="00D8485B" w:rsidP="00850321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 xml:space="preserve">  </w:t>
      </w:r>
    </w:p>
    <w:p w:rsidR="00DD519F" w:rsidRPr="00D8485B" w:rsidRDefault="00DD519F" w:rsidP="00D8485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 xml:space="preserve">Facts: </w:t>
      </w:r>
    </w:p>
    <w:p w:rsidR="00DD519F" w:rsidRDefault="00DD519F" w:rsidP="004142F3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4142F3">
        <w:rPr>
          <w:rFonts w:ascii="Arial" w:eastAsia="Times New Roman" w:hAnsi="Arial" w:cs="Arial"/>
          <w:sz w:val="24"/>
          <w:szCs w:val="24"/>
        </w:rPr>
        <w:t>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4142F3">
        <w:rPr>
          <w:rFonts w:ascii="Arial" w:eastAsia="Times New Roman" w:hAnsi="Arial" w:cs="Arial"/>
          <w:sz w:val="24"/>
          <w:szCs w:val="24"/>
        </w:rPr>
        <w:t xml:space="preserve"> Turner is single and has two children</w:t>
      </w:r>
      <w:r w:rsidR="00226844">
        <w:rPr>
          <w:rFonts w:ascii="Arial" w:eastAsia="Times New Roman" w:hAnsi="Arial" w:cs="Arial"/>
          <w:sz w:val="24"/>
          <w:szCs w:val="24"/>
        </w:rPr>
        <w:t>, Allen and Lee Ann,</w:t>
      </w:r>
      <w:r w:rsidRPr="004142F3">
        <w:rPr>
          <w:rFonts w:ascii="Arial" w:eastAsia="Times New Roman" w:hAnsi="Arial" w:cs="Arial"/>
          <w:sz w:val="24"/>
          <w:szCs w:val="24"/>
        </w:rPr>
        <w:t xml:space="preserve"> from h</w:t>
      </w:r>
      <w:r w:rsidR="004667E1">
        <w:rPr>
          <w:rFonts w:ascii="Arial" w:eastAsia="Times New Roman" w:hAnsi="Arial" w:cs="Arial"/>
          <w:sz w:val="24"/>
          <w:szCs w:val="24"/>
        </w:rPr>
        <w:t>is</w:t>
      </w:r>
      <w:r w:rsidRPr="004142F3">
        <w:rPr>
          <w:rFonts w:ascii="Arial" w:eastAsia="Times New Roman" w:hAnsi="Arial" w:cs="Arial"/>
          <w:sz w:val="24"/>
          <w:szCs w:val="24"/>
        </w:rPr>
        <w:t xml:space="preserve"> previous marriage. Al</w:t>
      </w:r>
      <w:r w:rsidR="00211B20">
        <w:rPr>
          <w:rFonts w:ascii="Arial" w:eastAsia="Times New Roman" w:hAnsi="Arial" w:cs="Arial"/>
          <w:sz w:val="24"/>
          <w:szCs w:val="24"/>
        </w:rPr>
        <w:t>len</w:t>
      </w:r>
      <w:r w:rsidRPr="004142F3">
        <w:rPr>
          <w:rFonts w:ascii="Arial" w:eastAsia="Times New Roman" w:hAnsi="Arial" w:cs="Arial"/>
          <w:sz w:val="24"/>
          <w:szCs w:val="24"/>
        </w:rPr>
        <w:t xml:space="preserve"> lives with 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4142F3">
        <w:rPr>
          <w:rFonts w:ascii="Arial" w:eastAsia="Times New Roman" w:hAnsi="Arial" w:cs="Arial"/>
          <w:sz w:val="24"/>
          <w:szCs w:val="24"/>
        </w:rPr>
        <w:t xml:space="preserve"> and 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4142F3">
        <w:rPr>
          <w:rFonts w:ascii="Arial" w:eastAsia="Times New Roman" w:hAnsi="Arial" w:cs="Arial"/>
          <w:sz w:val="24"/>
          <w:szCs w:val="24"/>
        </w:rPr>
        <w:t xml:space="preserve"> provides more than half of h</w:t>
      </w:r>
      <w:r w:rsidR="00211B20">
        <w:rPr>
          <w:rFonts w:ascii="Arial" w:eastAsia="Times New Roman" w:hAnsi="Arial" w:cs="Arial"/>
          <w:sz w:val="24"/>
          <w:szCs w:val="24"/>
        </w:rPr>
        <w:t>is</w:t>
      </w:r>
      <w:r w:rsidRPr="004142F3">
        <w:rPr>
          <w:rFonts w:ascii="Arial" w:eastAsia="Times New Roman" w:hAnsi="Arial" w:cs="Arial"/>
          <w:sz w:val="24"/>
          <w:szCs w:val="24"/>
        </w:rPr>
        <w:t xml:space="preserve"> support.</w:t>
      </w:r>
      <w:r w:rsidR="00143660">
        <w:rPr>
          <w:rFonts w:ascii="Arial" w:eastAsia="Times New Roman" w:hAnsi="Arial" w:cs="Arial"/>
          <w:sz w:val="24"/>
          <w:szCs w:val="24"/>
        </w:rPr>
        <w:t xml:space="preserve">  In the current year, Al</w:t>
      </w:r>
      <w:r w:rsidR="00211B20">
        <w:rPr>
          <w:rFonts w:ascii="Arial" w:eastAsia="Times New Roman" w:hAnsi="Arial" w:cs="Arial"/>
          <w:sz w:val="24"/>
          <w:szCs w:val="24"/>
        </w:rPr>
        <w:t>len</w:t>
      </w:r>
      <w:r w:rsidR="00143660">
        <w:rPr>
          <w:rFonts w:ascii="Arial" w:eastAsia="Times New Roman" w:hAnsi="Arial" w:cs="Arial"/>
          <w:sz w:val="24"/>
          <w:szCs w:val="24"/>
        </w:rPr>
        <w:t xml:space="preserve"> earned $</w:t>
      </w:r>
      <w:r w:rsidR="00742EFF">
        <w:rPr>
          <w:rFonts w:ascii="Arial" w:eastAsia="Times New Roman" w:hAnsi="Arial" w:cs="Arial"/>
          <w:sz w:val="24"/>
          <w:szCs w:val="24"/>
        </w:rPr>
        <w:t>300</w:t>
      </w:r>
      <w:r w:rsidR="00143660">
        <w:rPr>
          <w:rFonts w:ascii="Arial" w:eastAsia="Times New Roman" w:hAnsi="Arial" w:cs="Arial"/>
          <w:sz w:val="24"/>
          <w:szCs w:val="24"/>
        </w:rPr>
        <w:t xml:space="preserve"> of interest income and $</w:t>
      </w:r>
      <w:r w:rsidR="00742EFF">
        <w:rPr>
          <w:rFonts w:ascii="Arial" w:eastAsia="Times New Roman" w:hAnsi="Arial" w:cs="Arial"/>
          <w:sz w:val="24"/>
          <w:szCs w:val="24"/>
        </w:rPr>
        <w:t>5</w:t>
      </w:r>
      <w:r w:rsidR="00143660">
        <w:rPr>
          <w:rFonts w:ascii="Arial" w:eastAsia="Times New Roman" w:hAnsi="Arial" w:cs="Arial"/>
          <w:sz w:val="24"/>
          <w:szCs w:val="24"/>
        </w:rPr>
        <w:t xml:space="preserve">,000 </w:t>
      </w:r>
      <w:r w:rsidR="00211B20">
        <w:rPr>
          <w:rFonts w:ascii="Arial" w:eastAsia="Times New Roman" w:hAnsi="Arial" w:cs="Arial"/>
          <w:sz w:val="24"/>
          <w:szCs w:val="24"/>
        </w:rPr>
        <w:t xml:space="preserve">working </w:t>
      </w:r>
      <w:r w:rsidR="00143660">
        <w:rPr>
          <w:rFonts w:ascii="Arial" w:eastAsia="Times New Roman" w:hAnsi="Arial" w:cs="Arial"/>
          <w:sz w:val="24"/>
          <w:szCs w:val="24"/>
        </w:rPr>
        <w:t>a</w:t>
      </w:r>
      <w:r w:rsidR="00211B20">
        <w:rPr>
          <w:rFonts w:ascii="Arial" w:eastAsia="Times New Roman" w:hAnsi="Arial" w:cs="Arial"/>
          <w:sz w:val="24"/>
          <w:szCs w:val="24"/>
        </w:rPr>
        <w:t>t</w:t>
      </w:r>
      <w:r w:rsidR="00143660">
        <w:rPr>
          <w:rFonts w:ascii="Arial" w:eastAsia="Times New Roman" w:hAnsi="Arial" w:cs="Arial"/>
          <w:sz w:val="24"/>
          <w:szCs w:val="24"/>
        </w:rPr>
        <w:t xml:space="preserve"> a </w:t>
      </w:r>
      <w:r w:rsidR="00211B20">
        <w:rPr>
          <w:rFonts w:ascii="Arial" w:eastAsia="Times New Roman" w:hAnsi="Arial" w:cs="Arial"/>
          <w:sz w:val="24"/>
          <w:szCs w:val="24"/>
        </w:rPr>
        <w:t>fast-food restaurant</w:t>
      </w:r>
      <w:r w:rsidR="00143660">
        <w:rPr>
          <w:rFonts w:ascii="Arial" w:eastAsia="Times New Roman" w:hAnsi="Arial" w:cs="Arial"/>
          <w:sz w:val="24"/>
          <w:szCs w:val="24"/>
        </w:rPr>
        <w:t>.</w:t>
      </w:r>
      <w:r w:rsidR="00742EFF">
        <w:rPr>
          <w:rFonts w:ascii="Arial" w:eastAsia="Times New Roman" w:hAnsi="Arial" w:cs="Arial"/>
          <w:sz w:val="24"/>
          <w:szCs w:val="24"/>
        </w:rPr>
        <w:t xml:space="preserve">  Allen graduated from high-school in December 2015 and </w:t>
      </w:r>
      <w:r w:rsidR="00226844">
        <w:rPr>
          <w:rFonts w:ascii="Arial" w:eastAsia="Times New Roman" w:hAnsi="Arial" w:cs="Arial"/>
          <w:sz w:val="24"/>
          <w:szCs w:val="24"/>
        </w:rPr>
        <w:t xml:space="preserve">was </w:t>
      </w:r>
      <w:r w:rsidR="00742EFF">
        <w:rPr>
          <w:rFonts w:ascii="Arial" w:eastAsia="Times New Roman" w:hAnsi="Arial" w:cs="Arial"/>
          <w:sz w:val="24"/>
          <w:szCs w:val="24"/>
        </w:rPr>
        <w:t xml:space="preserve">not a registered student during 2016. </w:t>
      </w:r>
      <w:r w:rsidRPr="004142F3">
        <w:rPr>
          <w:rFonts w:ascii="Arial" w:eastAsia="Times New Roman" w:hAnsi="Arial" w:cs="Arial"/>
          <w:sz w:val="24"/>
          <w:szCs w:val="24"/>
        </w:rPr>
        <w:t xml:space="preserve"> Le</w:t>
      </w:r>
      <w:r w:rsidR="00211B20">
        <w:rPr>
          <w:rFonts w:ascii="Arial" w:eastAsia="Times New Roman" w:hAnsi="Arial" w:cs="Arial"/>
          <w:sz w:val="24"/>
          <w:szCs w:val="24"/>
        </w:rPr>
        <w:t>e Ann</w:t>
      </w:r>
      <w:r w:rsidRPr="004142F3">
        <w:rPr>
          <w:rFonts w:ascii="Arial" w:eastAsia="Times New Roman" w:hAnsi="Arial" w:cs="Arial"/>
          <w:sz w:val="24"/>
          <w:szCs w:val="24"/>
        </w:rPr>
        <w:t xml:space="preserve"> lives with h</w:t>
      </w:r>
      <w:r w:rsidR="00211B20">
        <w:rPr>
          <w:rFonts w:ascii="Arial" w:eastAsia="Times New Roman" w:hAnsi="Arial" w:cs="Arial"/>
          <w:sz w:val="24"/>
          <w:szCs w:val="24"/>
        </w:rPr>
        <w:t>er</w:t>
      </w:r>
      <w:r w:rsidRPr="004142F3">
        <w:rPr>
          <w:rFonts w:ascii="Arial" w:eastAsia="Times New Roman" w:hAnsi="Arial" w:cs="Arial"/>
          <w:sz w:val="24"/>
          <w:szCs w:val="24"/>
        </w:rPr>
        <w:t xml:space="preserve"> </w:t>
      </w:r>
      <w:r w:rsidR="004667E1">
        <w:rPr>
          <w:rFonts w:ascii="Arial" w:eastAsia="Times New Roman" w:hAnsi="Arial" w:cs="Arial"/>
          <w:sz w:val="24"/>
          <w:szCs w:val="24"/>
        </w:rPr>
        <w:t>mother</w:t>
      </w:r>
      <w:r w:rsidRPr="004142F3">
        <w:rPr>
          <w:rFonts w:ascii="Arial" w:eastAsia="Times New Roman" w:hAnsi="Arial" w:cs="Arial"/>
          <w:sz w:val="24"/>
          <w:szCs w:val="24"/>
        </w:rPr>
        <w:t>, Wil</w:t>
      </w:r>
      <w:r w:rsidR="004667E1">
        <w:rPr>
          <w:rFonts w:ascii="Arial" w:eastAsia="Times New Roman" w:hAnsi="Arial" w:cs="Arial"/>
          <w:sz w:val="24"/>
          <w:szCs w:val="24"/>
        </w:rPr>
        <w:t>ma</w:t>
      </w:r>
      <w:r w:rsidRPr="004142F3">
        <w:rPr>
          <w:rFonts w:ascii="Arial" w:eastAsia="Times New Roman" w:hAnsi="Arial" w:cs="Arial"/>
          <w:sz w:val="24"/>
          <w:szCs w:val="24"/>
        </w:rPr>
        <w:t xml:space="preserve"> (Le</w:t>
      </w:r>
      <w:r w:rsidR="00211B20">
        <w:rPr>
          <w:rFonts w:ascii="Arial" w:eastAsia="Times New Roman" w:hAnsi="Arial" w:cs="Arial"/>
          <w:sz w:val="24"/>
          <w:szCs w:val="24"/>
        </w:rPr>
        <w:t>e Ann</w:t>
      </w:r>
      <w:r w:rsidRPr="004142F3">
        <w:rPr>
          <w:rFonts w:ascii="Arial" w:eastAsia="Times New Roman" w:hAnsi="Arial" w:cs="Arial"/>
          <w:sz w:val="24"/>
          <w:szCs w:val="24"/>
        </w:rPr>
        <w:t xml:space="preserve"> lived with Wil</w:t>
      </w:r>
      <w:r w:rsidR="004667E1">
        <w:rPr>
          <w:rFonts w:ascii="Arial" w:eastAsia="Times New Roman" w:hAnsi="Arial" w:cs="Arial"/>
          <w:sz w:val="24"/>
          <w:szCs w:val="24"/>
        </w:rPr>
        <w:t>ma</w:t>
      </w:r>
      <w:r w:rsidRPr="004142F3">
        <w:rPr>
          <w:rFonts w:ascii="Arial" w:eastAsia="Times New Roman" w:hAnsi="Arial" w:cs="Arial"/>
          <w:sz w:val="24"/>
          <w:szCs w:val="24"/>
        </w:rPr>
        <w:t xml:space="preserve"> for all of </w:t>
      </w:r>
      <w:r w:rsidR="009E30E2">
        <w:rPr>
          <w:rFonts w:ascii="Arial" w:eastAsia="Times New Roman" w:hAnsi="Arial" w:cs="Arial"/>
          <w:sz w:val="24"/>
          <w:szCs w:val="24"/>
        </w:rPr>
        <w:t>the current year</w:t>
      </w:r>
      <w:r w:rsidRPr="004142F3">
        <w:rPr>
          <w:rFonts w:ascii="Arial" w:eastAsia="Times New Roman" w:hAnsi="Arial" w:cs="Arial"/>
          <w:sz w:val="24"/>
          <w:szCs w:val="24"/>
        </w:rPr>
        <w:t>). Wil</w:t>
      </w:r>
      <w:r w:rsidR="004667E1">
        <w:rPr>
          <w:rFonts w:ascii="Arial" w:eastAsia="Times New Roman" w:hAnsi="Arial" w:cs="Arial"/>
          <w:sz w:val="24"/>
          <w:szCs w:val="24"/>
        </w:rPr>
        <w:t>ma</w:t>
      </w:r>
      <w:r w:rsidRPr="004142F3">
        <w:rPr>
          <w:rFonts w:ascii="Arial" w:eastAsia="Times New Roman" w:hAnsi="Arial" w:cs="Arial"/>
          <w:sz w:val="24"/>
          <w:szCs w:val="24"/>
        </w:rPr>
        <w:t xml:space="preserve"> provides more than half of Le</w:t>
      </w:r>
      <w:r w:rsidR="00211B20">
        <w:rPr>
          <w:rFonts w:ascii="Arial" w:eastAsia="Times New Roman" w:hAnsi="Arial" w:cs="Arial"/>
          <w:sz w:val="24"/>
          <w:szCs w:val="24"/>
        </w:rPr>
        <w:t>e Ann</w:t>
      </w:r>
      <w:r w:rsidRPr="004142F3">
        <w:rPr>
          <w:rFonts w:ascii="Arial" w:eastAsia="Times New Roman" w:hAnsi="Arial" w:cs="Arial"/>
          <w:sz w:val="24"/>
          <w:szCs w:val="24"/>
        </w:rPr>
        <w:t>'s support. 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4142F3">
        <w:rPr>
          <w:rFonts w:ascii="Arial" w:eastAsia="Times New Roman" w:hAnsi="Arial" w:cs="Arial"/>
          <w:sz w:val="24"/>
          <w:szCs w:val="24"/>
        </w:rPr>
        <w:t xml:space="preserve"> pays “alimony” of $400 per month to Wil</w:t>
      </w:r>
      <w:r w:rsidR="004667E1">
        <w:rPr>
          <w:rFonts w:ascii="Arial" w:eastAsia="Times New Roman" w:hAnsi="Arial" w:cs="Arial"/>
          <w:sz w:val="24"/>
          <w:szCs w:val="24"/>
        </w:rPr>
        <w:t>ma</w:t>
      </w:r>
      <w:r w:rsidRPr="004142F3">
        <w:rPr>
          <w:rFonts w:ascii="Arial" w:eastAsia="Times New Roman" w:hAnsi="Arial" w:cs="Arial"/>
          <w:sz w:val="24"/>
          <w:szCs w:val="24"/>
        </w:rPr>
        <w:t>. The payments are to continue until Le</w:t>
      </w:r>
      <w:r w:rsidR="00211B20">
        <w:rPr>
          <w:rFonts w:ascii="Arial" w:eastAsia="Times New Roman" w:hAnsi="Arial" w:cs="Arial"/>
          <w:sz w:val="24"/>
          <w:szCs w:val="24"/>
        </w:rPr>
        <w:t>e Ann</w:t>
      </w:r>
      <w:r w:rsidRPr="004142F3">
        <w:rPr>
          <w:rFonts w:ascii="Arial" w:eastAsia="Times New Roman" w:hAnsi="Arial" w:cs="Arial"/>
          <w:sz w:val="24"/>
          <w:szCs w:val="24"/>
        </w:rPr>
        <w:t xml:space="preserve"> reaches age 18, when they</w:t>
      </w:r>
      <w:r w:rsidR="004142F3" w:rsidRPr="004142F3">
        <w:rPr>
          <w:rFonts w:ascii="Arial" w:eastAsia="Times New Roman" w:hAnsi="Arial" w:cs="Arial"/>
          <w:sz w:val="24"/>
          <w:szCs w:val="24"/>
        </w:rPr>
        <w:t xml:space="preserve"> will be </w:t>
      </w:r>
      <w:r w:rsidR="004142F3" w:rsidRPr="004142F3">
        <w:rPr>
          <w:rFonts w:ascii="Arial" w:eastAsia="Times New Roman" w:hAnsi="Arial" w:cs="Arial"/>
          <w:sz w:val="24"/>
          <w:szCs w:val="24"/>
        </w:rPr>
        <w:lastRenderedPageBreak/>
        <w:t>reduced to $</w:t>
      </w:r>
      <w:r w:rsidR="00605EFB">
        <w:rPr>
          <w:rFonts w:ascii="Arial" w:eastAsia="Times New Roman" w:hAnsi="Arial" w:cs="Arial"/>
          <w:sz w:val="24"/>
          <w:szCs w:val="24"/>
        </w:rPr>
        <w:t>250</w:t>
      </w:r>
      <w:r w:rsidR="004142F3" w:rsidRPr="004142F3">
        <w:rPr>
          <w:rFonts w:ascii="Arial" w:eastAsia="Times New Roman" w:hAnsi="Arial" w:cs="Arial"/>
          <w:sz w:val="24"/>
          <w:szCs w:val="24"/>
        </w:rPr>
        <w:t>. 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="004142F3" w:rsidRPr="004142F3">
        <w:rPr>
          <w:rFonts w:ascii="Arial" w:eastAsia="Times New Roman" w:hAnsi="Arial" w:cs="Arial"/>
          <w:sz w:val="24"/>
          <w:szCs w:val="24"/>
        </w:rPr>
        <w:t xml:space="preserve"> </w:t>
      </w:r>
      <w:r w:rsidRPr="004142F3">
        <w:rPr>
          <w:rFonts w:ascii="Arial" w:eastAsia="Times New Roman" w:hAnsi="Arial" w:cs="Arial"/>
          <w:sz w:val="24"/>
          <w:szCs w:val="24"/>
        </w:rPr>
        <w:t>uses the cash method of accounting and a calendar year for reporting.</w:t>
      </w:r>
      <w:r w:rsidR="009B0BDD">
        <w:rPr>
          <w:rFonts w:ascii="Arial" w:eastAsia="Times New Roman" w:hAnsi="Arial" w:cs="Arial"/>
          <w:sz w:val="24"/>
          <w:szCs w:val="24"/>
        </w:rPr>
        <w:t xml:space="preserve">  </w:t>
      </w:r>
      <w:r w:rsidRPr="004142F3">
        <w:rPr>
          <w:rFonts w:ascii="Arial" w:eastAsia="Times New Roman" w:hAnsi="Arial" w:cs="Arial"/>
          <w:sz w:val="24"/>
          <w:szCs w:val="24"/>
        </w:rPr>
        <w:t>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4142F3">
        <w:rPr>
          <w:rFonts w:ascii="Arial" w:eastAsia="Times New Roman" w:hAnsi="Arial" w:cs="Arial"/>
          <w:sz w:val="24"/>
          <w:szCs w:val="24"/>
        </w:rPr>
        <w:t>'s birthday is May 31, 1975.</w:t>
      </w:r>
      <w:r w:rsidR="009B0BDD">
        <w:rPr>
          <w:rFonts w:ascii="Arial" w:eastAsia="Times New Roman" w:hAnsi="Arial" w:cs="Arial"/>
          <w:sz w:val="24"/>
          <w:szCs w:val="24"/>
        </w:rPr>
        <w:t xml:space="preserve">  </w:t>
      </w:r>
      <w:r w:rsidRPr="004142F3">
        <w:rPr>
          <w:rFonts w:ascii="Arial" w:eastAsia="Times New Roman" w:hAnsi="Arial" w:cs="Arial"/>
          <w:sz w:val="24"/>
          <w:szCs w:val="24"/>
        </w:rPr>
        <w:t>Al</w:t>
      </w:r>
      <w:r w:rsidR="00211B20">
        <w:rPr>
          <w:rFonts w:ascii="Arial" w:eastAsia="Times New Roman" w:hAnsi="Arial" w:cs="Arial"/>
          <w:sz w:val="24"/>
          <w:szCs w:val="24"/>
        </w:rPr>
        <w:t>len</w:t>
      </w:r>
      <w:r w:rsidRPr="004142F3">
        <w:rPr>
          <w:rFonts w:ascii="Arial" w:eastAsia="Times New Roman" w:hAnsi="Arial" w:cs="Arial"/>
          <w:sz w:val="24"/>
          <w:szCs w:val="24"/>
        </w:rPr>
        <w:t xml:space="preserve">'s birthday is October 5, </w:t>
      </w:r>
      <w:r w:rsidR="00742EFF">
        <w:rPr>
          <w:rFonts w:ascii="Arial" w:eastAsia="Times New Roman" w:hAnsi="Arial" w:cs="Arial"/>
          <w:sz w:val="24"/>
          <w:szCs w:val="24"/>
        </w:rPr>
        <w:t>199</w:t>
      </w:r>
      <w:r w:rsidR="00484739">
        <w:rPr>
          <w:rFonts w:ascii="Arial" w:eastAsia="Times New Roman" w:hAnsi="Arial" w:cs="Arial"/>
          <w:sz w:val="24"/>
          <w:szCs w:val="24"/>
        </w:rPr>
        <w:t>7</w:t>
      </w:r>
      <w:r w:rsidRPr="004142F3">
        <w:rPr>
          <w:rFonts w:ascii="Arial" w:eastAsia="Times New Roman" w:hAnsi="Arial" w:cs="Arial"/>
          <w:sz w:val="24"/>
          <w:szCs w:val="24"/>
        </w:rPr>
        <w:t>.</w:t>
      </w:r>
      <w:r w:rsidR="009B0BDD">
        <w:rPr>
          <w:rFonts w:ascii="Arial" w:eastAsia="Times New Roman" w:hAnsi="Arial" w:cs="Arial"/>
          <w:sz w:val="24"/>
          <w:szCs w:val="24"/>
        </w:rPr>
        <w:t xml:space="preserve">  </w:t>
      </w:r>
      <w:r w:rsidRPr="004142F3">
        <w:rPr>
          <w:rFonts w:ascii="Arial" w:eastAsia="Times New Roman" w:hAnsi="Arial" w:cs="Arial"/>
          <w:sz w:val="24"/>
          <w:szCs w:val="24"/>
        </w:rPr>
        <w:t>Le</w:t>
      </w:r>
      <w:r w:rsidR="00211B20">
        <w:rPr>
          <w:rFonts w:ascii="Arial" w:eastAsia="Times New Roman" w:hAnsi="Arial" w:cs="Arial"/>
          <w:sz w:val="24"/>
          <w:szCs w:val="24"/>
        </w:rPr>
        <w:t>e Ann</w:t>
      </w:r>
      <w:r w:rsidRPr="004142F3">
        <w:rPr>
          <w:rFonts w:ascii="Arial" w:eastAsia="Times New Roman" w:hAnsi="Arial" w:cs="Arial"/>
          <w:sz w:val="24"/>
          <w:szCs w:val="24"/>
        </w:rPr>
        <w:t>'s birthday is December 1, 2002.</w:t>
      </w:r>
      <w:r w:rsidR="00742EFF">
        <w:rPr>
          <w:rFonts w:ascii="Arial" w:eastAsia="Times New Roman" w:hAnsi="Arial" w:cs="Arial"/>
          <w:sz w:val="24"/>
          <w:szCs w:val="24"/>
        </w:rPr>
        <w:t xml:space="preserve">  Paul prefers to report any “kiddie tax” on his tax return.</w:t>
      </w:r>
    </w:p>
    <w:p w:rsidR="009E30E2" w:rsidRDefault="009E30E2" w:rsidP="009E30E2">
      <w:pPr>
        <w:pStyle w:val="ListParagraph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519F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is employed as a nuclear engineer with Atom Systems Consultants, Inc. (ASCI). 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>'s pay stubs indicate that he had $7,</w:t>
      </w:r>
      <w:r w:rsidR="004103D6">
        <w:rPr>
          <w:rFonts w:ascii="Arial" w:eastAsia="Times New Roman" w:hAnsi="Arial" w:cs="Arial"/>
          <w:sz w:val="24"/>
          <w:szCs w:val="24"/>
        </w:rPr>
        <w:t>32</w:t>
      </w:r>
      <w:r w:rsidRPr="00D8485B">
        <w:rPr>
          <w:rFonts w:ascii="Arial" w:eastAsia="Times New Roman" w:hAnsi="Arial" w:cs="Arial"/>
          <w:sz w:val="24"/>
          <w:szCs w:val="24"/>
        </w:rPr>
        <w:t>0 withheld in federal taxes, $4,</w:t>
      </w:r>
      <w:r w:rsidR="004103D6">
        <w:rPr>
          <w:rFonts w:ascii="Arial" w:eastAsia="Times New Roman" w:hAnsi="Arial" w:cs="Arial"/>
          <w:sz w:val="24"/>
          <w:szCs w:val="24"/>
        </w:rPr>
        <w:t>8</w:t>
      </w:r>
      <w:r w:rsidR="00995870">
        <w:rPr>
          <w:rFonts w:ascii="Arial" w:eastAsia="Times New Roman" w:hAnsi="Arial" w:cs="Arial"/>
          <w:sz w:val="24"/>
          <w:szCs w:val="24"/>
        </w:rPr>
        <w:t>79</w:t>
      </w:r>
      <w:r w:rsidRPr="00D8485B">
        <w:rPr>
          <w:rFonts w:ascii="Arial" w:eastAsia="Times New Roman" w:hAnsi="Arial" w:cs="Arial"/>
          <w:sz w:val="24"/>
          <w:szCs w:val="24"/>
        </w:rPr>
        <w:t xml:space="preserve"> in state taxes</w:t>
      </w:r>
      <w:r w:rsidR="009E30E2">
        <w:rPr>
          <w:rFonts w:ascii="Arial" w:eastAsia="Times New Roman" w:hAnsi="Arial" w:cs="Arial"/>
          <w:sz w:val="24"/>
          <w:szCs w:val="24"/>
        </w:rPr>
        <w:t xml:space="preserve">.  </w:t>
      </w:r>
      <w:r w:rsidR="004667E1">
        <w:rPr>
          <w:rFonts w:ascii="Arial" w:eastAsia="Times New Roman" w:hAnsi="Arial" w:cs="Arial"/>
          <w:sz w:val="24"/>
          <w:szCs w:val="24"/>
        </w:rPr>
        <w:t>H</w:t>
      </w:r>
      <w:r w:rsidR="00935BE0">
        <w:rPr>
          <w:rFonts w:ascii="Arial" w:eastAsia="Times New Roman" w:hAnsi="Arial" w:cs="Arial"/>
          <w:sz w:val="24"/>
          <w:szCs w:val="24"/>
        </w:rPr>
        <w:t>e earned $</w:t>
      </w:r>
      <w:r w:rsidR="00B54A61">
        <w:rPr>
          <w:rFonts w:ascii="Arial" w:eastAsia="Times New Roman" w:hAnsi="Arial" w:cs="Arial"/>
          <w:sz w:val="24"/>
          <w:szCs w:val="24"/>
        </w:rPr>
        <w:t>8</w:t>
      </w:r>
      <w:r w:rsidR="009E0369">
        <w:rPr>
          <w:rFonts w:ascii="Arial" w:eastAsia="Times New Roman" w:hAnsi="Arial" w:cs="Arial"/>
          <w:sz w:val="24"/>
          <w:szCs w:val="24"/>
        </w:rPr>
        <w:t>0</w:t>
      </w:r>
      <w:r w:rsidR="00935BE0">
        <w:rPr>
          <w:rFonts w:ascii="Arial" w:eastAsia="Times New Roman" w:hAnsi="Arial" w:cs="Arial"/>
          <w:sz w:val="24"/>
          <w:szCs w:val="24"/>
        </w:rPr>
        <w:t>,</w:t>
      </w:r>
      <w:r w:rsidR="004103D6">
        <w:rPr>
          <w:rFonts w:ascii="Arial" w:eastAsia="Times New Roman" w:hAnsi="Arial" w:cs="Arial"/>
          <w:sz w:val="24"/>
          <w:szCs w:val="24"/>
        </w:rPr>
        <w:t>0</w:t>
      </w:r>
      <w:r w:rsidR="00935BE0">
        <w:rPr>
          <w:rFonts w:ascii="Arial" w:eastAsia="Times New Roman" w:hAnsi="Arial" w:cs="Arial"/>
          <w:sz w:val="24"/>
          <w:szCs w:val="24"/>
        </w:rPr>
        <w:t xml:space="preserve">00 of wages subject to employee </w:t>
      </w:r>
      <w:r w:rsidRPr="00D8485B">
        <w:rPr>
          <w:rFonts w:ascii="Arial" w:eastAsia="Times New Roman" w:hAnsi="Arial" w:cs="Arial"/>
          <w:sz w:val="24"/>
          <w:szCs w:val="24"/>
        </w:rPr>
        <w:t>Social Security taxes</w:t>
      </w:r>
      <w:r w:rsidR="00935BE0">
        <w:rPr>
          <w:rFonts w:ascii="Arial" w:eastAsia="Times New Roman" w:hAnsi="Arial" w:cs="Arial"/>
          <w:sz w:val="24"/>
          <w:szCs w:val="24"/>
        </w:rPr>
        <w:t xml:space="preserve"> and </w:t>
      </w:r>
      <w:r w:rsidRPr="00D8485B">
        <w:rPr>
          <w:rFonts w:ascii="Arial" w:eastAsia="Times New Roman" w:hAnsi="Arial" w:cs="Arial"/>
          <w:sz w:val="24"/>
          <w:szCs w:val="24"/>
        </w:rPr>
        <w:t>Medicare taxes. ASCI</w:t>
      </w:r>
      <w:r w:rsidR="00211B20">
        <w:rPr>
          <w:rFonts w:ascii="Arial" w:eastAsia="Times New Roman" w:hAnsi="Arial" w:cs="Arial"/>
          <w:sz w:val="24"/>
          <w:szCs w:val="24"/>
        </w:rPr>
        <w:t xml:space="preserve"> </w:t>
      </w:r>
      <w:r w:rsidRPr="00D8485B">
        <w:rPr>
          <w:rFonts w:ascii="Arial" w:eastAsia="Times New Roman" w:hAnsi="Arial" w:cs="Arial"/>
          <w:sz w:val="24"/>
          <w:szCs w:val="24"/>
        </w:rPr>
        <w:t>has</w:t>
      </w:r>
      <w:r w:rsidR="00211B20">
        <w:rPr>
          <w:rFonts w:ascii="Arial" w:eastAsia="Times New Roman" w:hAnsi="Arial" w:cs="Arial"/>
          <w:sz w:val="24"/>
          <w:szCs w:val="24"/>
        </w:rPr>
        <w:t xml:space="preserve"> </w:t>
      </w:r>
      <w:r w:rsidRPr="00D8485B">
        <w:rPr>
          <w:rFonts w:ascii="Arial" w:eastAsia="Times New Roman" w:hAnsi="Arial" w:cs="Arial"/>
          <w:sz w:val="24"/>
          <w:szCs w:val="24"/>
        </w:rPr>
        <w:t>an extensive fringe benefits program for its employees.</w:t>
      </w:r>
    </w:p>
    <w:p w:rsidR="009E30E2" w:rsidRDefault="009E30E2" w:rsidP="009E30E2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DD519F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Pa</w:t>
      </w:r>
      <w:r w:rsidR="004667E1">
        <w:rPr>
          <w:rFonts w:ascii="Arial" w:eastAsia="Times New Roman" w:hAnsi="Arial" w:cs="Arial"/>
          <w:sz w:val="24"/>
          <w:szCs w:val="24"/>
        </w:rPr>
        <w:t xml:space="preserve">ul </w:t>
      </w:r>
      <w:r w:rsidRPr="00D8485B">
        <w:rPr>
          <w:rFonts w:ascii="Arial" w:eastAsia="Times New Roman" w:hAnsi="Arial" w:cs="Arial"/>
          <w:sz w:val="24"/>
          <w:szCs w:val="24"/>
        </w:rPr>
        <w:t>earned salary of $</w:t>
      </w:r>
      <w:r w:rsidR="00B54A61">
        <w:rPr>
          <w:rFonts w:ascii="Arial" w:eastAsia="Times New Roman" w:hAnsi="Arial" w:cs="Arial"/>
          <w:sz w:val="24"/>
          <w:szCs w:val="24"/>
        </w:rPr>
        <w:t>82</w:t>
      </w:r>
      <w:r w:rsidRPr="00D8485B">
        <w:rPr>
          <w:rFonts w:ascii="Arial" w:eastAsia="Times New Roman" w:hAnsi="Arial" w:cs="Arial"/>
          <w:sz w:val="24"/>
          <w:szCs w:val="24"/>
        </w:rPr>
        <w:t>,</w:t>
      </w:r>
      <w:r w:rsidR="00B54A61">
        <w:rPr>
          <w:rFonts w:ascii="Arial" w:eastAsia="Times New Roman" w:hAnsi="Arial" w:cs="Arial"/>
          <w:sz w:val="24"/>
          <w:szCs w:val="24"/>
        </w:rPr>
        <w:t>5</w:t>
      </w:r>
      <w:r w:rsidRPr="00D8485B">
        <w:rPr>
          <w:rFonts w:ascii="Arial" w:eastAsia="Times New Roman" w:hAnsi="Arial" w:cs="Arial"/>
          <w:sz w:val="24"/>
          <w:szCs w:val="24"/>
        </w:rPr>
        <w:t>00 (before subtracting h</w:t>
      </w:r>
      <w:r w:rsidR="004667E1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401(k) and flexible spending plan contributions). </w:t>
      </w:r>
      <w:r w:rsidR="004667E1">
        <w:rPr>
          <w:rFonts w:ascii="Arial" w:eastAsia="Times New Roman" w:hAnsi="Arial" w:cs="Arial"/>
          <w:sz w:val="24"/>
          <w:szCs w:val="24"/>
        </w:rPr>
        <w:t>H</w:t>
      </w:r>
      <w:r w:rsidRPr="00D8485B">
        <w:rPr>
          <w:rFonts w:ascii="Arial" w:eastAsia="Times New Roman" w:hAnsi="Arial" w:cs="Arial"/>
          <w:sz w:val="24"/>
          <w:szCs w:val="24"/>
        </w:rPr>
        <w:t>e contributed $</w:t>
      </w:r>
      <w:r w:rsidR="004103D6">
        <w:rPr>
          <w:rFonts w:ascii="Arial" w:eastAsia="Times New Roman" w:hAnsi="Arial" w:cs="Arial"/>
          <w:sz w:val="24"/>
          <w:szCs w:val="24"/>
        </w:rPr>
        <w:t>6</w:t>
      </w:r>
      <w:r w:rsidRPr="00D8485B">
        <w:rPr>
          <w:rFonts w:ascii="Arial" w:eastAsia="Times New Roman" w:hAnsi="Arial" w:cs="Arial"/>
          <w:sz w:val="24"/>
          <w:szCs w:val="24"/>
        </w:rPr>
        <w:t>,</w:t>
      </w:r>
      <w:r w:rsidR="00B54A61">
        <w:rPr>
          <w:rFonts w:ascii="Arial" w:eastAsia="Times New Roman" w:hAnsi="Arial" w:cs="Arial"/>
          <w:sz w:val="24"/>
          <w:szCs w:val="24"/>
        </w:rPr>
        <w:t>5</w:t>
      </w:r>
      <w:r w:rsidRPr="00D8485B">
        <w:rPr>
          <w:rFonts w:ascii="Arial" w:eastAsia="Times New Roman" w:hAnsi="Arial" w:cs="Arial"/>
          <w:sz w:val="24"/>
          <w:szCs w:val="24"/>
        </w:rPr>
        <w:t>00 to h</w:t>
      </w:r>
      <w:r w:rsidR="004667E1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401(k) account, and he contributed $</w:t>
      </w:r>
      <w:r w:rsidR="00B54A61">
        <w:rPr>
          <w:rFonts w:ascii="Arial" w:eastAsia="Times New Roman" w:hAnsi="Arial" w:cs="Arial"/>
          <w:sz w:val="24"/>
          <w:szCs w:val="24"/>
        </w:rPr>
        <w:t>2</w:t>
      </w:r>
      <w:r w:rsidRPr="00D8485B">
        <w:rPr>
          <w:rFonts w:ascii="Arial" w:eastAsia="Times New Roman" w:hAnsi="Arial" w:cs="Arial"/>
          <w:sz w:val="24"/>
          <w:szCs w:val="24"/>
        </w:rPr>
        <w:t>,600 to h</w:t>
      </w:r>
      <w:r w:rsidR="00D21DA6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flexible spending account.</w:t>
      </w:r>
    </w:p>
    <w:p w:rsidR="009E30E2" w:rsidRDefault="009E30E2" w:rsidP="009E30E2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DD519F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ASCI paid $</w:t>
      </w:r>
      <w:r w:rsidR="00E621C6">
        <w:rPr>
          <w:rFonts w:ascii="Arial" w:eastAsia="Times New Roman" w:hAnsi="Arial" w:cs="Arial"/>
          <w:sz w:val="24"/>
          <w:szCs w:val="24"/>
        </w:rPr>
        <w:t>4</w:t>
      </w:r>
      <w:r w:rsidRPr="00D8485B">
        <w:rPr>
          <w:rFonts w:ascii="Arial" w:eastAsia="Times New Roman" w:hAnsi="Arial" w:cs="Arial"/>
          <w:sz w:val="24"/>
          <w:szCs w:val="24"/>
        </w:rPr>
        <w:t>97 of whole life insurance premiums to cover 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>'s personal whole life insurance policy. ASCI also paid health club dues of $</w:t>
      </w:r>
      <w:r w:rsidR="00E621C6">
        <w:rPr>
          <w:rFonts w:ascii="Arial" w:eastAsia="Times New Roman" w:hAnsi="Arial" w:cs="Arial"/>
          <w:sz w:val="24"/>
          <w:szCs w:val="24"/>
        </w:rPr>
        <w:t>825</w:t>
      </w:r>
      <w:r w:rsidRPr="00D8485B">
        <w:rPr>
          <w:rFonts w:ascii="Arial" w:eastAsia="Times New Roman" w:hAnsi="Arial" w:cs="Arial"/>
          <w:sz w:val="24"/>
          <w:szCs w:val="24"/>
        </w:rPr>
        <w:t xml:space="preserve"> to a nearby health club on 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>'s behalf.</w:t>
      </w:r>
    </w:p>
    <w:p w:rsidR="009E30E2" w:rsidRDefault="009E30E2" w:rsidP="009E30E2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DD519F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Taking advantage of ASCI's educational assistance program, during the fall 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enrolled in two graduate engineering classes at a local college. ASCI paid h</w:t>
      </w:r>
      <w:r w:rsidR="004667E1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tuition, fees, and other course-related costs of $</w:t>
      </w:r>
      <w:r w:rsidR="00D21DA6">
        <w:rPr>
          <w:rFonts w:ascii="Arial" w:eastAsia="Times New Roman" w:hAnsi="Arial" w:cs="Arial"/>
          <w:sz w:val="24"/>
          <w:szCs w:val="24"/>
        </w:rPr>
        <w:t>5</w:t>
      </w:r>
      <w:r w:rsidRPr="00D8485B">
        <w:rPr>
          <w:rFonts w:ascii="Arial" w:eastAsia="Times New Roman" w:hAnsi="Arial" w:cs="Arial"/>
          <w:sz w:val="24"/>
          <w:szCs w:val="24"/>
        </w:rPr>
        <w:t>,300.</w:t>
      </w:r>
    </w:p>
    <w:p w:rsidR="009E30E2" w:rsidRDefault="009E30E2" w:rsidP="009E30E2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DD519F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received free parking in the company's security garage that would normally cost $200 per month.</w:t>
      </w:r>
    </w:p>
    <w:p w:rsidR="009E30E2" w:rsidRDefault="009E30E2" w:rsidP="009E30E2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DD519F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manages the safety program for ASCI. In recognition of h</w:t>
      </w:r>
      <w:r w:rsidR="004667E1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superior handling of three potential crises during the year, 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was awarded the Employee Safety Award on December 15. The cash award was $</w:t>
      </w:r>
      <w:r w:rsidR="00677B7A">
        <w:rPr>
          <w:rFonts w:ascii="Arial" w:eastAsia="Times New Roman" w:hAnsi="Arial" w:cs="Arial"/>
          <w:sz w:val="24"/>
          <w:szCs w:val="24"/>
        </w:rPr>
        <w:t>7</w:t>
      </w:r>
      <w:r w:rsidRPr="00D8485B">
        <w:rPr>
          <w:rFonts w:ascii="Arial" w:eastAsia="Times New Roman" w:hAnsi="Arial" w:cs="Arial"/>
          <w:sz w:val="24"/>
          <w:szCs w:val="24"/>
        </w:rPr>
        <w:t>00.</w:t>
      </w:r>
    </w:p>
    <w:p w:rsidR="009E30E2" w:rsidRDefault="009E30E2" w:rsidP="009E30E2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DD519F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 xml:space="preserve">On January 15, </w:t>
      </w:r>
      <w:r w:rsidR="00935BE0">
        <w:rPr>
          <w:rFonts w:ascii="Arial" w:eastAsia="Times New Roman" w:hAnsi="Arial" w:cs="Arial"/>
          <w:sz w:val="24"/>
          <w:szCs w:val="24"/>
        </w:rPr>
        <w:t>of the current year</w:t>
      </w:r>
      <w:r w:rsidRPr="00D8485B">
        <w:rPr>
          <w:rFonts w:ascii="Arial" w:eastAsia="Times New Roman" w:hAnsi="Arial" w:cs="Arial"/>
          <w:sz w:val="24"/>
          <w:szCs w:val="24"/>
        </w:rPr>
        <w:t>, 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>'s father died. From h</w:t>
      </w:r>
      <w:r w:rsidR="004667E1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father's estate, he received stock valued at $30,000 (</w:t>
      </w:r>
      <w:r w:rsidR="00D21DA6">
        <w:rPr>
          <w:rFonts w:ascii="Arial" w:eastAsia="Times New Roman" w:hAnsi="Arial" w:cs="Arial"/>
          <w:sz w:val="24"/>
          <w:szCs w:val="24"/>
        </w:rPr>
        <w:t>father’s</w:t>
      </w:r>
      <w:r w:rsidRPr="00D8485B">
        <w:rPr>
          <w:rFonts w:ascii="Arial" w:eastAsia="Times New Roman" w:hAnsi="Arial" w:cs="Arial"/>
          <w:sz w:val="24"/>
          <w:szCs w:val="24"/>
        </w:rPr>
        <w:t xml:space="preserve"> basis was $12,000) and h</w:t>
      </w:r>
      <w:r w:rsidR="004667E1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father's house valued at $</w:t>
      </w:r>
      <w:r w:rsidR="004608C3">
        <w:rPr>
          <w:rFonts w:ascii="Arial" w:eastAsia="Times New Roman" w:hAnsi="Arial" w:cs="Arial"/>
          <w:sz w:val="24"/>
          <w:szCs w:val="24"/>
        </w:rPr>
        <w:t>10</w:t>
      </w:r>
      <w:r w:rsidRPr="00D8485B">
        <w:rPr>
          <w:rFonts w:ascii="Arial" w:eastAsia="Times New Roman" w:hAnsi="Arial" w:cs="Arial"/>
          <w:sz w:val="24"/>
          <w:szCs w:val="24"/>
        </w:rPr>
        <w:t>0,000 (</w:t>
      </w:r>
      <w:r w:rsidR="00D21DA6">
        <w:rPr>
          <w:rFonts w:ascii="Arial" w:eastAsia="Times New Roman" w:hAnsi="Arial" w:cs="Arial"/>
          <w:sz w:val="24"/>
          <w:szCs w:val="24"/>
        </w:rPr>
        <w:t>father’s</w:t>
      </w:r>
      <w:r w:rsidRPr="00D8485B">
        <w:rPr>
          <w:rFonts w:ascii="Arial" w:eastAsia="Times New Roman" w:hAnsi="Arial" w:cs="Arial"/>
          <w:sz w:val="24"/>
          <w:szCs w:val="24"/>
        </w:rPr>
        <w:t xml:space="preserve"> basis in the house was $55,000).</w:t>
      </w:r>
    </w:p>
    <w:p w:rsidR="009E30E2" w:rsidRDefault="009E30E2" w:rsidP="009E30E2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935BE0" w:rsidRDefault="00DD519F" w:rsidP="00D8485B">
      <w:pPr>
        <w:numPr>
          <w:ilvl w:val="0"/>
          <w:numId w:val="14"/>
        </w:numPr>
        <w:spacing w:before="100" w:beforeAutospacing="1" w:after="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935BE0">
        <w:rPr>
          <w:rFonts w:ascii="Arial" w:eastAsia="Times New Roman" w:hAnsi="Arial" w:cs="Arial"/>
          <w:sz w:val="24"/>
          <w:szCs w:val="24"/>
        </w:rPr>
        <w:t>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935BE0">
        <w:rPr>
          <w:rFonts w:ascii="Arial" w:eastAsia="Times New Roman" w:hAnsi="Arial" w:cs="Arial"/>
          <w:sz w:val="24"/>
          <w:szCs w:val="24"/>
        </w:rPr>
        <w:t xml:space="preserve"> owns several other investments and received </w:t>
      </w:r>
      <w:r w:rsidR="00935BE0" w:rsidRPr="00935BE0">
        <w:rPr>
          <w:rFonts w:ascii="Arial" w:eastAsia="Times New Roman" w:hAnsi="Arial" w:cs="Arial"/>
          <w:sz w:val="24"/>
          <w:szCs w:val="24"/>
        </w:rPr>
        <w:t>the following information reports for the current tax year:</w:t>
      </w:r>
    </w:p>
    <w:p w:rsidR="00935BE0" w:rsidRPr="00935BE0" w:rsidRDefault="00935BE0" w:rsidP="00935BE0">
      <w:pPr>
        <w:pStyle w:val="ListParagraph"/>
        <w:rPr>
          <w:rFonts w:ascii="Arial" w:eastAsia="Times New Roman" w:hAnsi="Arial" w:cs="Arial"/>
          <w:b/>
          <w:i/>
          <w:sz w:val="24"/>
          <w:szCs w:val="24"/>
        </w:rPr>
      </w:pPr>
      <w:r w:rsidRPr="00935BE0">
        <w:rPr>
          <w:rFonts w:ascii="Arial" w:eastAsia="Times New Roman" w:hAnsi="Arial" w:cs="Arial"/>
          <w:b/>
          <w:i/>
          <w:sz w:val="24"/>
          <w:szCs w:val="24"/>
        </w:rPr>
        <w:t>Form 1009-Div:</w:t>
      </w:r>
    </w:p>
    <w:p w:rsidR="00935BE0" w:rsidRDefault="00935BE0" w:rsidP="00935BE0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General Dynamics – Gross qualified dividends - $</w:t>
      </w:r>
      <w:r w:rsidR="00591CB5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>00</w:t>
      </w:r>
    </w:p>
    <w:p w:rsidR="00935BE0" w:rsidRPr="00935BE0" w:rsidRDefault="00935BE0" w:rsidP="00935BE0">
      <w:pPr>
        <w:pStyle w:val="ListParagraph"/>
        <w:rPr>
          <w:rFonts w:ascii="Arial" w:eastAsia="Times New Roman" w:hAnsi="Arial" w:cs="Arial"/>
          <w:b/>
          <w:i/>
          <w:sz w:val="24"/>
          <w:szCs w:val="24"/>
        </w:rPr>
      </w:pPr>
      <w:r w:rsidRPr="00935BE0">
        <w:rPr>
          <w:rFonts w:ascii="Arial" w:eastAsia="Times New Roman" w:hAnsi="Arial" w:cs="Arial"/>
          <w:b/>
          <w:i/>
          <w:sz w:val="24"/>
          <w:szCs w:val="24"/>
        </w:rPr>
        <w:t>Form 1099-Int</w:t>
      </w:r>
    </w:p>
    <w:p w:rsidR="00935BE0" w:rsidRDefault="00935BE0" w:rsidP="00935BE0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New Jersey Economic Development bonds – Gross interest - $300</w:t>
      </w:r>
    </w:p>
    <w:p w:rsidR="00935BE0" w:rsidRDefault="00935BE0" w:rsidP="00935BE0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IBM bonds – Gross interest - $</w:t>
      </w:r>
      <w:r w:rsidR="004103D6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00</w:t>
      </w:r>
    </w:p>
    <w:p w:rsidR="00935BE0" w:rsidRDefault="00935BE0" w:rsidP="00935BE0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State of Nebraska bonds – Gross Interest - $200</w:t>
      </w:r>
    </w:p>
    <w:p w:rsidR="00935BE0" w:rsidRDefault="00935BE0" w:rsidP="00935BE0">
      <w:pPr>
        <w:pStyle w:val="ListParagraph"/>
        <w:rPr>
          <w:rFonts w:ascii="Arial" w:eastAsia="Times New Roman" w:hAnsi="Arial" w:cs="Arial"/>
          <w:b/>
          <w:i/>
          <w:sz w:val="24"/>
          <w:szCs w:val="24"/>
        </w:rPr>
      </w:pPr>
      <w:r w:rsidRPr="00935BE0">
        <w:rPr>
          <w:rFonts w:ascii="Arial" w:eastAsia="Times New Roman" w:hAnsi="Arial" w:cs="Arial"/>
          <w:b/>
          <w:i/>
          <w:sz w:val="24"/>
          <w:szCs w:val="24"/>
        </w:rPr>
        <w:t>Form 109</w:t>
      </w:r>
      <w:r>
        <w:rPr>
          <w:rFonts w:ascii="Arial" w:eastAsia="Times New Roman" w:hAnsi="Arial" w:cs="Arial"/>
          <w:b/>
          <w:i/>
          <w:sz w:val="24"/>
          <w:szCs w:val="24"/>
        </w:rPr>
        <w:t>8</w:t>
      </w:r>
      <w:r w:rsidRPr="00935BE0">
        <w:rPr>
          <w:rFonts w:ascii="Arial" w:eastAsia="Times New Roman" w:hAnsi="Arial" w:cs="Arial"/>
          <w:b/>
          <w:i/>
          <w:sz w:val="24"/>
          <w:szCs w:val="24"/>
        </w:rPr>
        <w:t>-</w:t>
      </w:r>
      <w:r>
        <w:rPr>
          <w:rFonts w:ascii="Arial" w:eastAsia="Times New Roman" w:hAnsi="Arial" w:cs="Arial"/>
          <w:b/>
          <w:i/>
          <w:sz w:val="24"/>
          <w:szCs w:val="24"/>
        </w:rPr>
        <w:t xml:space="preserve">Mortgage </w:t>
      </w:r>
      <w:r w:rsidRPr="00935BE0">
        <w:rPr>
          <w:rFonts w:ascii="Arial" w:eastAsia="Times New Roman" w:hAnsi="Arial" w:cs="Arial"/>
          <w:b/>
          <w:i/>
          <w:sz w:val="24"/>
          <w:szCs w:val="24"/>
        </w:rPr>
        <w:t>Int</w:t>
      </w:r>
      <w:r>
        <w:rPr>
          <w:rFonts w:ascii="Arial" w:eastAsia="Times New Roman" w:hAnsi="Arial" w:cs="Arial"/>
          <w:b/>
          <w:i/>
          <w:sz w:val="24"/>
          <w:szCs w:val="24"/>
        </w:rPr>
        <w:t>erest Statement</w:t>
      </w:r>
    </w:p>
    <w:p w:rsidR="00935BE0" w:rsidRDefault="00935BE0" w:rsidP="00935BE0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Sunbelt Credit Union – Mortgage interest - $7,100</w:t>
      </w:r>
    </w:p>
    <w:p w:rsidR="00935BE0" w:rsidRDefault="00935BE0" w:rsidP="00935BE0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Northeast Bank – Home-equity loan interest - $4</w:t>
      </w:r>
      <w:r w:rsidR="001A3AB8">
        <w:rPr>
          <w:rFonts w:ascii="Arial" w:eastAsia="Times New Roman" w:hAnsi="Arial" w:cs="Arial"/>
          <w:sz w:val="24"/>
          <w:szCs w:val="24"/>
        </w:rPr>
        <w:t>3</w:t>
      </w:r>
      <w:r w:rsidR="004103D6">
        <w:rPr>
          <w:rFonts w:ascii="Arial" w:eastAsia="Times New Roman" w:hAnsi="Arial" w:cs="Arial"/>
          <w:sz w:val="24"/>
          <w:szCs w:val="24"/>
        </w:rPr>
        <w:t>5</w:t>
      </w:r>
    </w:p>
    <w:p w:rsidR="00935BE0" w:rsidRPr="00935BE0" w:rsidRDefault="00935BE0" w:rsidP="00935BE0">
      <w:pPr>
        <w:pStyle w:val="ListParagraph"/>
        <w:rPr>
          <w:rFonts w:ascii="Arial" w:eastAsia="Times New Roman" w:hAnsi="Arial" w:cs="Arial"/>
          <w:b/>
          <w:i/>
          <w:sz w:val="24"/>
          <w:szCs w:val="24"/>
        </w:rPr>
      </w:pPr>
      <w:r w:rsidRPr="00935BE0">
        <w:rPr>
          <w:rFonts w:ascii="Arial" w:eastAsia="Times New Roman" w:hAnsi="Arial" w:cs="Arial"/>
          <w:b/>
          <w:i/>
          <w:sz w:val="24"/>
          <w:szCs w:val="24"/>
        </w:rPr>
        <w:t xml:space="preserve">Form </w:t>
      </w:r>
      <w:r>
        <w:rPr>
          <w:rFonts w:ascii="Arial" w:eastAsia="Times New Roman" w:hAnsi="Arial" w:cs="Arial"/>
          <w:b/>
          <w:i/>
          <w:sz w:val="24"/>
          <w:szCs w:val="24"/>
        </w:rPr>
        <w:t>K-1 Grubstake Mining and Development</w:t>
      </w:r>
      <w:r w:rsidRPr="00935BE0">
        <w:rPr>
          <w:rFonts w:ascii="Arial" w:eastAsia="Times New Roman" w:hAnsi="Arial" w:cs="Arial"/>
          <w:b/>
          <w:i/>
          <w:sz w:val="24"/>
          <w:szCs w:val="24"/>
        </w:rPr>
        <w:t>:</w:t>
      </w:r>
    </w:p>
    <w:p w:rsidR="00935BE0" w:rsidRDefault="006B5A76" w:rsidP="00935BE0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Distribution to shareholder - $1,000</w:t>
      </w:r>
    </w:p>
    <w:p w:rsidR="006B5A76" w:rsidRPr="00935BE0" w:rsidRDefault="006B5A76" w:rsidP="00935BE0">
      <w:pPr>
        <w:pStyle w:val="ListParagrap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Ordinary income (1% of $200,000) - $2,000</w:t>
      </w:r>
    </w:p>
    <w:p w:rsidR="00DD519F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In addition to the investments discussed above, 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owns 1,000 shares of Grubstake Mining &amp; Development common stock. Grubstake is organized as an S corporation and has 100,000 shares outstanding. Grubstake reported taxable income of $200,000 and paid a distribution of $1.00 per share during the current year.</w:t>
      </w:r>
      <w:r w:rsidR="006B5A76">
        <w:rPr>
          <w:rFonts w:ascii="Arial" w:eastAsia="Times New Roman" w:hAnsi="Arial" w:cs="Arial"/>
          <w:sz w:val="24"/>
          <w:szCs w:val="24"/>
        </w:rPr>
        <w:t xml:space="preserve">  </w:t>
      </w:r>
      <w:r w:rsidRPr="00D8485B">
        <w:rPr>
          <w:rFonts w:ascii="Arial" w:eastAsia="Times New Roman" w:hAnsi="Arial" w:cs="Arial"/>
          <w:sz w:val="24"/>
          <w:szCs w:val="24"/>
        </w:rPr>
        <w:t>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does not materially participate in Grubstake's activities.</w:t>
      </w:r>
    </w:p>
    <w:p w:rsidR="006B5A76" w:rsidRDefault="006B5A76" w:rsidP="006B5A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DD519F" w:rsidRPr="00D8485B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slipped on a wet spot in front of a computer store last July. </w:t>
      </w:r>
      <w:r w:rsidR="004667E1">
        <w:rPr>
          <w:rFonts w:ascii="Arial" w:eastAsia="Times New Roman" w:hAnsi="Arial" w:cs="Arial"/>
          <w:sz w:val="24"/>
          <w:szCs w:val="24"/>
        </w:rPr>
        <w:t>H</w:t>
      </w:r>
      <w:r w:rsidRPr="00D8485B">
        <w:rPr>
          <w:rFonts w:ascii="Arial" w:eastAsia="Times New Roman" w:hAnsi="Arial" w:cs="Arial"/>
          <w:sz w:val="24"/>
          <w:szCs w:val="24"/>
        </w:rPr>
        <w:t>e broke h</w:t>
      </w:r>
      <w:r w:rsidR="004667E1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ankle and was unable to work for two weeks. </w:t>
      </w:r>
      <w:r w:rsidR="004667E1">
        <w:rPr>
          <w:rFonts w:ascii="Arial" w:eastAsia="Times New Roman" w:hAnsi="Arial" w:cs="Arial"/>
          <w:sz w:val="24"/>
          <w:szCs w:val="24"/>
        </w:rPr>
        <w:t>H</w:t>
      </w:r>
      <w:r w:rsidRPr="00D8485B">
        <w:rPr>
          <w:rFonts w:ascii="Arial" w:eastAsia="Times New Roman" w:hAnsi="Arial" w:cs="Arial"/>
          <w:sz w:val="24"/>
          <w:szCs w:val="24"/>
        </w:rPr>
        <w:t>e incurred $1,300 in medical costs, all of which were paid by the owner of the store. The store also gave h</w:t>
      </w:r>
      <w:r w:rsidR="004667E1">
        <w:rPr>
          <w:rFonts w:ascii="Arial" w:eastAsia="Times New Roman" w:hAnsi="Arial" w:cs="Arial"/>
          <w:sz w:val="24"/>
          <w:szCs w:val="24"/>
        </w:rPr>
        <w:t>im</w:t>
      </w:r>
      <w:r w:rsidRPr="00D8485B">
        <w:rPr>
          <w:rFonts w:ascii="Arial" w:eastAsia="Times New Roman" w:hAnsi="Arial" w:cs="Arial"/>
          <w:sz w:val="24"/>
          <w:szCs w:val="24"/>
        </w:rPr>
        <w:t xml:space="preserve"> $1,000 for pain and suffering resulting from the injury. ASCI </w:t>
      </w:r>
      <w:r w:rsidR="006042AA">
        <w:rPr>
          <w:rFonts w:ascii="Arial" w:eastAsia="Times New Roman" w:hAnsi="Arial" w:cs="Arial"/>
          <w:sz w:val="24"/>
          <w:szCs w:val="24"/>
        </w:rPr>
        <w:t xml:space="preserve">did not </w:t>
      </w:r>
      <w:r w:rsidRPr="00D8485B">
        <w:rPr>
          <w:rFonts w:ascii="Arial" w:eastAsia="Times New Roman" w:hAnsi="Arial" w:cs="Arial"/>
          <w:sz w:val="24"/>
          <w:szCs w:val="24"/>
        </w:rPr>
        <w:t>pay h</w:t>
      </w:r>
      <w:r w:rsidR="004667E1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salary during the two weeks he missed </w:t>
      </w:r>
      <w:r w:rsidR="00B54A61">
        <w:rPr>
          <w:rFonts w:ascii="Arial" w:eastAsia="Times New Roman" w:hAnsi="Arial" w:cs="Arial"/>
          <w:sz w:val="24"/>
          <w:szCs w:val="24"/>
        </w:rPr>
        <w:t xml:space="preserve">because of the accident. </w:t>
      </w:r>
      <w:r w:rsidR="006042AA">
        <w:rPr>
          <w:rFonts w:ascii="Arial" w:eastAsia="Times New Roman" w:hAnsi="Arial" w:cs="Arial"/>
          <w:sz w:val="24"/>
          <w:szCs w:val="24"/>
        </w:rPr>
        <w:t xml:space="preserve">However, </w:t>
      </w:r>
      <w:r w:rsidR="00B54A61">
        <w:rPr>
          <w:rFonts w:ascii="Arial" w:eastAsia="Times New Roman" w:hAnsi="Arial" w:cs="Arial"/>
          <w:sz w:val="24"/>
          <w:szCs w:val="24"/>
        </w:rPr>
        <w:t xml:space="preserve">ASCI's </w:t>
      </w:r>
      <w:r w:rsidR="006042AA">
        <w:rPr>
          <w:rFonts w:ascii="Arial" w:eastAsia="Times New Roman" w:hAnsi="Arial" w:cs="Arial"/>
          <w:sz w:val="24"/>
          <w:szCs w:val="24"/>
        </w:rPr>
        <w:t xml:space="preserve">disability insurance </w:t>
      </w:r>
      <w:r w:rsidRPr="00D8485B">
        <w:rPr>
          <w:rFonts w:ascii="Arial" w:eastAsia="Times New Roman" w:hAnsi="Arial" w:cs="Arial"/>
          <w:sz w:val="24"/>
          <w:szCs w:val="24"/>
        </w:rPr>
        <w:t>plan paid h</w:t>
      </w:r>
      <w:r w:rsidR="004667E1">
        <w:rPr>
          <w:rFonts w:ascii="Arial" w:eastAsia="Times New Roman" w:hAnsi="Arial" w:cs="Arial"/>
          <w:sz w:val="24"/>
          <w:szCs w:val="24"/>
        </w:rPr>
        <w:t>im</w:t>
      </w:r>
      <w:r w:rsidRPr="00D8485B">
        <w:rPr>
          <w:rFonts w:ascii="Arial" w:eastAsia="Times New Roman" w:hAnsi="Arial" w:cs="Arial"/>
          <w:sz w:val="24"/>
          <w:szCs w:val="24"/>
        </w:rPr>
        <w:t xml:space="preserve"> $1,</w:t>
      </w:r>
      <w:r w:rsidR="00B54A61">
        <w:rPr>
          <w:rFonts w:ascii="Arial" w:eastAsia="Times New Roman" w:hAnsi="Arial" w:cs="Arial"/>
          <w:sz w:val="24"/>
          <w:szCs w:val="24"/>
        </w:rPr>
        <w:t>5</w:t>
      </w:r>
      <w:r w:rsidRPr="00D8485B">
        <w:rPr>
          <w:rFonts w:ascii="Arial" w:eastAsia="Times New Roman" w:hAnsi="Arial" w:cs="Arial"/>
          <w:sz w:val="24"/>
          <w:szCs w:val="24"/>
        </w:rPr>
        <w:t xml:space="preserve">00 </w:t>
      </w:r>
      <w:r w:rsidR="004667E1">
        <w:rPr>
          <w:rFonts w:ascii="Arial" w:eastAsia="Times New Roman" w:hAnsi="Arial" w:cs="Arial"/>
          <w:sz w:val="24"/>
          <w:szCs w:val="24"/>
        </w:rPr>
        <w:t xml:space="preserve">in disability pay for the time </w:t>
      </w:r>
      <w:r w:rsidRPr="00D8485B">
        <w:rPr>
          <w:rFonts w:ascii="Arial" w:eastAsia="Times New Roman" w:hAnsi="Arial" w:cs="Arial"/>
          <w:sz w:val="24"/>
          <w:szCs w:val="24"/>
        </w:rPr>
        <w:t>he was unable to work. Under this plan</w:t>
      </w:r>
      <w:r w:rsidR="006042AA">
        <w:rPr>
          <w:rFonts w:ascii="Arial" w:eastAsia="Times New Roman" w:hAnsi="Arial" w:cs="Arial"/>
          <w:sz w:val="24"/>
          <w:szCs w:val="24"/>
        </w:rPr>
        <w:t>,</w:t>
      </w:r>
      <w:r w:rsidRPr="00D8485B">
        <w:rPr>
          <w:rFonts w:ascii="Arial" w:eastAsia="Times New Roman" w:hAnsi="Arial" w:cs="Arial"/>
          <w:sz w:val="24"/>
          <w:szCs w:val="24"/>
        </w:rPr>
        <w:t xml:space="preserve"> ASCI pays the premiums </w:t>
      </w:r>
      <w:r w:rsidR="00B54A61">
        <w:rPr>
          <w:rFonts w:ascii="Arial" w:eastAsia="Times New Roman" w:hAnsi="Arial" w:cs="Arial"/>
          <w:sz w:val="24"/>
          <w:szCs w:val="24"/>
        </w:rPr>
        <w:t xml:space="preserve">of $500 </w:t>
      </w:r>
      <w:r w:rsidRPr="00D8485B">
        <w:rPr>
          <w:rFonts w:ascii="Arial" w:eastAsia="Times New Roman" w:hAnsi="Arial" w:cs="Arial"/>
          <w:sz w:val="24"/>
          <w:szCs w:val="24"/>
        </w:rPr>
        <w:t>for the disability insura</w:t>
      </w:r>
      <w:r w:rsidR="006B5A76">
        <w:rPr>
          <w:rFonts w:ascii="Arial" w:eastAsia="Times New Roman" w:hAnsi="Arial" w:cs="Arial"/>
          <w:sz w:val="24"/>
          <w:szCs w:val="24"/>
        </w:rPr>
        <w:t>nce as a</w:t>
      </w:r>
      <w:r w:rsidR="00B54A61">
        <w:rPr>
          <w:rFonts w:ascii="Arial" w:eastAsia="Times New Roman" w:hAnsi="Arial" w:cs="Arial"/>
          <w:sz w:val="24"/>
          <w:szCs w:val="24"/>
        </w:rPr>
        <w:t xml:space="preserve"> taxable</w:t>
      </w:r>
      <w:r w:rsidR="006B5A76">
        <w:rPr>
          <w:rFonts w:ascii="Arial" w:eastAsia="Times New Roman" w:hAnsi="Arial" w:cs="Arial"/>
          <w:sz w:val="24"/>
          <w:szCs w:val="24"/>
        </w:rPr>
        <w:t xml:space="preserve"> </w:t>
      </w:r>
      <w:r w:rsidRPr="00D8485B">
        <w:rPr>
          <w:rFonts w:ascii="Arial" w:eastAsia="Times New Roman" w:hAnsi="Arial" w:cs="Arial"/>
          <w:sz w:val="24"/>
          <w:szCs w:val="24"/>
        </w:rPr>
        <w:t>fringe benefit.</w:t>
      </w:r>
      <w:r w:rsidR="006B5A76">
        <w:rPr>
          <w:rFonts w:ascii="Arial" w:eastAsia="Times New Roman" w:hAnsi="Arial" w:cs="Arial"/>
          <w:sz w:val="24"/>
          <w:szCs w:val="24"/>
        </w:rPr>
        <w:t xml:space="preserve">  The disability plan premiums</w:t>
      </w:r>
      <w:r w:rsidR="00B54A61">
        <w:rPr>
          <w:rFonts w:ascii="Arial" w:eastAsia="Times New Roman" w:hAnsi="Arial" w:cs="Arial"/>
          <w:sz w:val="24"/>
          <w:szCs w:val="24"/>
        </w:rPr>
        <w:t xml:space="preserve"> and the disability benefit payments</w:t>
      </w:r>
      <w:r w:rsidR="006B5A76">
        <w:rPr>
          <w:rFonts w:ascii="Arial" w:eastAsia="Times New Roman" w:hAnsi="Arial" w:cs="Arial"/>
          <w:sz w:val="24"/>
          <w:szCs w:val="24"/>
        </w:rPr>
        <w:t xml:space="preserve"> </w:t>
      </w:r>
      <w:r w:rsidR="00B54A61">
        <w:rPr>
          <w:rFonts w:ascii="Arial" w:eastAsia="Times New Roman" w:hAnsi="Arial" w:cs="Arial"/>
          <w:sz w:val="24"/>
          <w:szCs w:val="24"/>
        </w:rPr>
        <w:t>were</w:t>
      </w:r>
      <w:r w:rsidR="006B5A76">
        <w:rPr>
          <w:rFonts w:ascii="Arial" w:eastAsia="Times New Roman" w:hAnsi="Arial" w:cs="Arial"/>
          <w:sz w:val="24"/>
          <w:szCs w:val="24"/>
        </w:rPr>
        <w:t xml:space="preserve"> not included in Pa</w:t>
      </w:r>
      <w:r w:rsidR="00226844">
        <w:rPr>
          <w:rFonts w:ascii="Arial" w:eastAsia="Times New Roman" w:hAnsi="Arial" w:cs="Arial"/>
          <w:sz w:val="24"/>
          <w:szCs w:val="24"/>
        </w:rPr>
        <w:t>ul</w:t>
      </w:r>
      <w:r w:rsidR="006B5A76">
        <w:rPr>
          <w:rFonts w:ascii="Arial" w:eastAsia="Times New Roman" w:hAnsi="Arial" w:cs="Arial"/>
          <w:sz w:val="24"/>
          <w:szCs w:val="24"/>
        </w:rPr>
        <w:t>’s W-2 wages</w:t>
      </w:r>
      <w:r w:rsidR="00B54A61">
        <w:rPr>
          <w:rFonts w:ascii="Arial" w:eastAsia="Times New Roman" w:hAnsi="Arial" w:cs="Arial"/>
          <w:sz w:val="24"/>
          <w:szCs w:val="24"/>
        </w:rPr>
        <w:t xml:space="preserve"> reported in paragraph 3</w:t>
      </w:r>
      <w:r w:rsidR="006B5A76">
        <w:rPr>
          <w:rFonts w:ascii="Arial" w:eastAsia="Times New Roman" w:hAnsi="Arial" w:cs="Arial"/>
          <w:sz w:val="24"/>
          <w:szCs w:val="24"/>
        </w:rPr>
        <w:t>.</w:t>
      </w:r>
    </w:p>
    <w:p w:rsidR="006B5A76" w:rsidRDefault="006B5A76" w:rsidP="006B5A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E621C6" w:rsidRDefault="00E621C6" w:rsidP="00E621C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E621C6" w:rsidRDefault="00E621C6" w:rsidP="00E621C6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E621C6" w:rsidRDefault="00E621C6" w:rsidP="00E621C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DD519F" w:rsidRPr="00D8485B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Pa</w:t>
      </w:r>
      <w:r w:rsidR="004667E1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received a Form 1099-B from h</w:t>
      </w:r>
      <w:r w:rsidR="004667E1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broker for the sale of the following securities during </w:t>
      </w:r>
      <w:r w:rsidR="004667E1">
        <w:rPr>
          <w:rFonts w:ascii="Arial" w:eastAsia="Times New Roman" w:hAnsi="Arial" w:cs="Arial"/>
          <w:sz w:val="24"/>
          <w:szCs w:val="24"/>
        </w:rPr>
        <w:t>the current year</w:t>
      </w:r>
      <w:r w:rsidRPr="00D8485B">
        <w:rPr>
          <w:rFonts w:ascii="Arial" w:eastAsia="Times New Roman" w:hAnsi="Arial" w:cs="Arial"/>
          <w:sz w:val="24"/>
          <w:szCs w:val="24"/>
        </w:rPr>
        <w:t xml:space="preserve">. The adjusted basis amounts were reported to the IRS. 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9"/>
        <w:gridCol w:w="1044"/>
        <w:gridCol w:w="1521"/>
        <w:gridCol w:w="1144"/>
        <w:gridCol w:w="2368"/>
        <w:gridCol w:w="994"/>
      </w:tblGrid>
      <w:tr w:rsidR="00DD519F" w:rsidRPr="00D8485B" w:rsidTr="00DD519F">
        <w:trPr>
          <w:tblCellSpacing w:w="0" w:type="dxa"/>
        </w:trPr>
        <w:tc>
          <w:tcPr>
            <w:tcW w:w="0" w:type="auto"/>
            <w:vAlign w:val="bottom"/>
            <w:hideMark/>
          </w:tcPr>
          <w:p w:rsidR="00DD519F" w:rsidRPr="00D8485B" w:rsidRDefault="00DD519F" w:rsidP="00D848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Security</w:t>
            </w:r>
          </w:p>
        </w:tc>
        <w:tc>
          <w:tcPr>
            <w:tcW w:w="0" w:type="auto"/>
            <w:vAlign w:val="bottom"/>
            <w:hideMark/>
          </w:tcPr>
          <w:p w:rsidR="00DD519F" w:rsidRPr="00D8485B" w:rsidRDefault="00DD519F" w:rsidP="00D848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Sale Date</w:t>
            </w:r>
          </w:p>
        </w:tc>
        <w:tc>
          <w:tcPr>
            <w:tcW w:w="0" w:type="auto"/>
            <w:vAlign w:val="bottom"/>
            <w:hideMark/>
          </w:tcPr>
          <w:p w:rsidR="00DD519F" w:rsidRPr="00D8485B" w:rsidRDefault="00DD519F" w:rsidP="00D848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Purchase Date</w:t>
            </w:r>
          </w:p>
        </w:tc>
        <w:tc>
          <w:tcPr>
            <w:tcW w:w="0" w:type="auto"/>
            <w:vAlign w:val="bottom"/>
            <w:hideMark/>
          </w:tcPr>
          <w:p w:rsidR="00DD519F" w:rsidRPr="00D8485B" w:rsidRDefault="00DD519F" w:rsidP="00D8485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Sales Price</w:t>
            </w:r>
          </w:p>
        </w:tc>
        <w:tc>
          <w:tcPr>
            <w:tcW w:w="0" w:type="auto"/>
            <w:vAlign w:val="bottom"/>
            <w:hideMark/>
          </w:tcPr>
          <w:p w:rsidR="00DD519F" w:rsidRPr="00D8485B" w:rsidRDefault="00DD519F" w:rsidP="00226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proofErr w:type="spellStart"/>
            <w:r w:rsidRPr="00D848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CommissionPaid</w:t>
            </w:r>
            <w:proofErr w:type="spellEnd"/>
            <w:r w:rsidRPr="00D848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Sale</w:t>
            </w:r>
          </w:p>
        </w:tc>
        <w:tc>
          <w:tcPr>
            <w:tcW w:w="0" w:type="auto"/>
            <w:vAlign w:val="bottom"/>
            <w:hideMark/>
          </w:tcPr>
          <w:p w:rsidR="00DD519F" w:rsidRPr="00D8485B" w:rsidRDefault="00DD519F" w:rsidP="0022684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</w:t>
            </w:r>
            <w:r w:rsidR="0022684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is</w:t>
            </w:r>
            <w:r w:rsidRPr="00D8485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Basis</w:t>
            </w:r>
          </w:p>
        </w:tc>
      </w:tr>
      <w:tr w:rsidR="00DD519F" w:rsidRPr="00D8485B" w:rsidTr="00DD519F">
        <w:trPr>
          <w:tblCellSpacing w:w="0" w:type="dxa"/>
        </w:trPr>
        <w:tc>
          <w:tcPr>
            <w:tcW w:w="0" w:type="auto"/>
            <w:hideMark/>
          </w:tcPr>
          <w:p w:rsidR="00DD519F" w:rsidRPr="00D8485B" w:rsidRDefault="00DD519F" w:rsidP="0022684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sz w:val="24"/>
                <w:szCs w:val="24"/>
              </w:rPr>
              <w:t>Nebraska bonds</w:t>
            </w:r>
          </w:p>
        </w:tc>
        <w:tc>
          <w:tcPr>
            <w:tcW w:w="0" w:type="auto"/>
            <w:hideMark/>
          </w:tcPr>
          <w:p w:rsidR="00DD519F" w:rsidRPr="00D8485B" w:rsidRDefault="00DD519F" w:rsidP="004667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sz w:val="24"/>
                <w:szCs w:val="24"/>
              </w:rPr>
              <w:t>03/14/</w:t>
            </w:r>
            <w:r w:rsidR="004667E1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DD519F" w:rsidRPr="00D8485B" w:rsidRDefault="00DD519F" w:rsidP="00D848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sz w:val="24"/>
                <w:szCs w:val="24"/>
              </w:rPr>
              <w:t>10/22/07</w:t>
            </w:r>
          </w:p>
        </w:tc>
        <w:tc>
          <w:tcPr>
            <w:tcW w:w="0" w:type="auto"/>
            <w:hideMark/>
          </w:tcPr>
          <w:p w:rsidR="00DD519F" w:rsidRPr="00D8485B" w:rsidRDefault="00DD519F" w:rsidP="00D848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sz w:val="24"/>
                <w:szCs w:val="24"/>
              </w:rPr>
              <w:t>$2,300</w:t>
            </w:r>
          </w:p>
        </w:tc>
        <w:tc>
          <w:tcPr>
            <w:tcW w:w="0" w:type="auto"/>
            <w:hideMark/>
          </w:tcPr>
          <w:p w:rsidR="00DD519F" w:rsidRPr="00D8485B" w:rsidRDefault="00DD519F" w:rsidP="007E2C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sz w:val="24"/>
                <w:szCs w:val="24"/>
              </w:rPr>
              <w:t>$</w:t>
            </w:r>
            <w:r w:rsidR="007E2CD2">
              <w:rPr>
                <w:rFonts w:ascii="Arial" w:eastAsia="Times New Roman" w:hAnsi="Arial" w:cs="Arial"/>
                <w:sz w:val="24"/>
                <w:szCs w:val="24"/>
              </w:rPr>
              <w:t>240</w:t>
            </w:r>
          </w:p>
        </w:tc>
        <w:tc>
          <w:tcPr>
            <w:tcW w:w="0" w:type="auto"/>
            <w:hideMark/>
          </w:tcPr>
          <w:p w:rsidR="00DD519F" w:rsidRPr="00D8485B" w:rsidRDefault="00DD519F" w:rsidP="00D848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sz w:val="24"/>
                <w:szCs w:val="24"/>
              </w:rPr>
              <w:t>$1,890</w:t>
            </w:r>
          </w:p>
        </w:tc>
      </w:tr>
      <w:tr w:rsidR="00DD519F" w:rsidRPr="00D8485B" w:rsidTr="00DD519F">
        <w:trPr>
          <w:tblCellSpacing w:w="0" w:type="dxa"/>
        </w:trPr>
        <w:tc>
          <w:tcPr>
            <w:tcW w:w="0" w:type="auto"/>
            <w:hideMark/>
          </w:tcPr>
          <w:p w:rsidR="00226844" w:rsidRDefault="00DD519F" w:rsidP="00D848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D8485B">
              <w:rPr>
                <w:rFonts w:ascii="Arial" w:eastAsia="Times New Roman" w:hAnsi="Arial" w:cs="Arial"/>
                <w:sz w:val="24"/>
                <w:szCs w:val="24"/>
              </w:rPr>
              <w:t>Cassill</w:t>
            </w:r>
            <w:proofErr w:type="spellEnd"/>
            <w:r w:rsidRPr="00D8485B">
              <w:rPr>
                <w:rFonts w:ascii="Arial" w:eastAsia="Times New Roman" w:hAnsi="Arial" w:cs="Arial"/>
                <w:sz w:val="24"/>
                <w:szCs w:val="24"/>
              </w:rPr>
              <w:t xml:space="preserve"> Corp</w:t>
            </w:r>
          </w:p>
          <w:p w:rsidR="00DD519F" w:rsidRPr="00D8485B" w:rsidRDefault="00DD519F" w:rsidP="00D848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sz w:val="24"/>
                <w:szCs w:val="24"/>
              </w:rPr>
              <w:t>(500 shares)</w:t>
            </w:r>
          </w:p>
        </w:tc>
        <w:tc>
          <w:tcPr>
            <w:tcW w:w="0" w:type="auto"/>
            <w:hideMark/>
          </w:tcPr>
          <w:p w:rsidR="00DD519F" w:rsidRPr="00D8485B" w:rsidRDefault="004667E1" w:rsidP="004667E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DD519F" w:rsidRPr="00D8485B">
              <w:rPr>
                <w:rFonts w:ascii="Arial" w:eastAsia="Times New Roman" w:hAnsi="Arial" w:cs="Arial"/>
                <w:sz w:val="24"/>
                <w:szCs w:val="24"/>
              </w:rPr>
              <w:t>10/20/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4667E1" w:rsidRDefault="004667E1" w:rsidP="00D848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DD519F" w:rsidRPr="00D8485B" w:rsidRDefault="00DD519F" w:rsidP="00D848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sz w:val="24"/>
                <w:szCs w:val="24"/>
              </w:rPr>
              <w:t>02/19/12</w:t>
            </w:r>
          </w:p>
        </w:tc>
        <w:tc>
          <w:tcPr>
            <w:tcW w:w="0" w:type="auto"/>
            <w:hideMark/>
          </w:tcPr>
          <w:p w:rsidR="00DD519F" w:rsidRPr="00D8485B" w:rsidRDefault="00DD519F" w:rsidP="00D848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sz w:val="24"/>
                <w:szCs w:val="24"/>
              </w:rPr>
              <w:t>$8,500</w:t>
            </w:r>
          </w:p>
        </w:tc>
        <w:tc>
          <w:tcPr>
            <w:tcW w:w="0" w:type="auto"/>
            <w:hideMark/>
          </w:tcPr>
          <w:p w:rsidR="00DD519F" w:rsidRPr="00D8485B" w:rsidRDefault="00DD519F" w:rsidP="00D848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sz w:val="24"/>
                <w:szCs w:val="24"/>
              </w:rPr>
              <w:t>$425</w:t>
            </w:r>
          </w:p>
        </w:tc>
        <w:tc>
          <w:tcPr>
            <w:tcW w:w="0" w:type="auto"/>
            <w:hideMark/>
          </w:tcPr>
          <w:p w:rsidR="00DD519F" w:rsidRPr="00D8485B" w:rsidRDefault="00DD519F" w:rsidP="00D8485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D8485B">
              <w:rPr>
                <w:rFonts w:ascii="Arial" w:eastAsia="Times New Roman" w:hAnsi="Arial" w:cs="Arial"/>
                <w:sz w:val="24"/>
                <w:szCs w:val="24"/>
              </w:rPr>
              <w:t>$9,760</w:t>
            </w:r>
          </w:p>
        </w:tc>
      </w:tr>
    </w:tbl>
    <w:p w:rsidR="00DD519F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In addition to the taxes withheld from h</w:t>
      </w:r>
      <w:r w:rsidR="00D8138F">
        <w:rPr>
          <w:rFonts w:ascii="Arial" w:eastAsia="Times New Roman" w:hAnsi="Arial" w:cs="Arial"/>
          <w:sz w:val="24"/>
          <w:szCs w:val="24"/>
        </w:rPr>
        <w:t xml:space="preserve">is salary, </w:t>
      </w:r>
      <w:r w:rsidRPr="00D8485B">
        <w:rPr>
          <w:rFonts w:ascii="Arial" w:eastAsia="Times New Roman" w:hAnsi="Arial" w:cs="Arial"/>
          <w:sz w:val="24"/>
          <w:szCs w:val="24"/>
        </w:rPr>
        <w:t>he also made timely estimated federal tax payments of $175 per quarter and timely estimated state income tax payments of $150 for the first three quarters. The $150 fourth-quarter state payment was made on December 28</w:t>
      </w:r>
      <w:r w:rsidR="006B5A76">
        <w:rPr>
          <w:rFonts w:ascii="Arial" w:eastAsia="Times New Roman" w:hAnsi="Arial" w:cs="Arial"/>
          <w:sz w:val="24"/>
          <w:szCs w:val="24"/>
        </w:rPr>
        <w:t xml:space="preserve"> of the current year</w:t>
      </w:r>
      <w:r w:rsidRPr="00D8485B">
        <w:rPr>
          <w:rFonts w:ascii="Arial" w:eastAsia="Times New Roman" w:hAnsi="Arial" w:cs="Arial"/>
          <w:sz w:val="24"/>
          <w:szCs w:val="24"/>
        </w:rPr>
        <w:t>. Pa</w:t>
      </w:r>
      <w:r w:rsidR="00D8138F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would like to receive a refund for any overpayment.</w:t>
      </w:r>
    </w:p>
    <w:p w:rsidR="006B5A76" w:rsidRPr="00D8485B" w:rsidRDefault="006B5A76" w:rsidP="006B5A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DD519F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 xml:space="preserve">In August </w:t>
      </w:r>
      <w:r w:rsidR="006B5A76">
        <w:rPr>
          <w:rFonts w:ascii="Arial" w:eastAsia="Times New Roman" w:hAnsi="Arial" w:cs="Arial"/>
          <w:sz w:val="24"/>
          <w:szCs w:val="24"/>
        </w:rPr>
        <w:t>of the current year</w:t>
      </w:r>
      <w:r w:rsidRPr="00D8485B">
        <w:rPr>
          <w:rFonts w:ascii="Arial" w:eastAsia="Times New Roman" w:hAnsi="Arial" w:cs="Arial"/>
          <w:sz w:val="24"/>
          <w:szCs w:val="24"/>
        </w:rPr>
        <w:t>, he received a federal refund of $</w:t>
      </w:r>
      <w:r w:rsidR="004422E8">
        <w:rPr>
          <w:rFonts w:ascii="Arial" w:eastAsia="Times New Roman" w:hAnsi="Arial" w:cs="Arial"/>
          <w:sz w:val="24"/>
          <w:szCs w:val="24"/>
        </w:rPr>
        <w:t>60</w:t>
      </w:r>
      <w:r w:rsidRPr="00D8485B">
        <w:rPr>
          <w:rFonts w:ascii="Arial" w:eastAsia="Times New Roman" w:hAnsi="Arial" w:cs="Arial"/>
          <w:sz w:val="24"/>
          <w:szCs w:val="24"/>
        </w:rPr>
        <w:t xml:space="preserve"> and a state tax refund of $</w:t>
      </w:r>
      <w:r w:rsidR="004F5049">
        <w:rPr>
          <w:rFonts w:ascii="Arial" w:eastAsia="Times New Roman" w:hAnsi="Arial" w:cs="Arial"/>
          <w:sz w:val="24"/>
          <w:szCs w:val="24"/>
        </w:rPr>
        <w:t>220</w:t>
      </w:r>
      <w:r w:rsidR="006B5A76">
        <w:rPr>
          <w:rFonts w:ascii="Arial" w:eastAsia="Times New Roman" w:hAnsi="Arial" w:cs="Arial"/>
          <w:sz w:val="24"/>
          <w:szCs w:val="24"/>
        </w:rPr>
        <w:t xml:space="preserve"> related to the tax returns he filed for the prior year</w:t>
      </w:r>
      <w:r w:rsidRPr="00D8485B">
        <w:rPr>
          <w:rFonts w:ascii="Arial" w:eastAsia="Times New Roman" w:hAnsi="Arial" w:cs="Arial"/>
          <w:sz w:val="24"/>
          <w:szCs w:val="24"/>
        </w:rPr>
        <w:t>. H</w:t>
      </w:r>
      <w:r w:rsidR="00D8138F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itemized deductions for </w:t>
      </w:r>
      <w:r w:rsidR="006B5A76">
        <w:rPr>
          <w:rFonts w:ascii="Arial" w:eastAsia="Times New Roman" w:hAnsi="Arial" w:cs="Arial"/>
          <w:sz w:val="24"/>
          <w:szCs w:val="24"/>
        </w:rPr>
        <w:t>the prior year</w:t>
      </w:r>
      <w:r w:rsidRPr="00D8485B">
        <w:rPr>
          <w:rFonts w:ascii="Arial" w:eastAsia="Times New Roman" w:hAnsi="Arial" w:cs="Arial"/>
          <w:sz w:val="24"/>
          <w:szCs w:val="24"/>
        </w:rPr>
        <w:t xml:space="preserve"> were $1</w:t>
      </w:r>
      <w:r w:rsidR="006B5A76">
        <w:rPr>
          <w:rFonts w:ascii="Arial" w:eastAsia="Times New Roman" w:hAnsi="Arial" w:cs="Arial"/>
          <w:sz w:val="24"/>
          <w:szCs w:val="24"/>
        </w:rPr>
        <w:t>8</w:t>
      </w:r>
      <w:r w:rsidRPr="00D8485B">
        <w:rPr>
          <w:rFonts w:ascii="Arial" w:eastAsia="Times New Roman" w:hAnsi="Arial" w:cs="Arial"/>
          <w:sz w:val="24"/>
          <w:szCs w:val="24"/>
        </w:rPr>
        <w:t>,430.</w:t>
      </w:r>
    </w:p>
    <w:p w:rsidR="006B5A76" w:rsidRPr="00D8485B" w:rsidRDefault="006B5A76" w:rsidP="006B5A76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DD519F" w:rsidRPr="005D55BF" w:rsidRDefault="00DD519F" w:rsidP="0080683A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D55BF">
        <w:rPr>
          <w:rFonts w:ascii="Arial" w:eastAsia="Times New Roman" w:hAnsi="Arial" w:cs="Arial"/>
          <w:sz w:val="24"/>
          <w:szCs w:val="24"/>
        </w:rPr>
        <w:t>Pa</w:t>
      </w:r>
      <w:r w:rsidR="00D8138F" w:rsidRPr="005D55BF">
        <w:rPr>
          <w:rFonts w:ascii="Arial" w:eastAsia="Times New Roman" w:hAnsi="Arial" w:cs="Arial"/>
          <w:sz w:val="24"/>
          <w:szCs w:val="24"/>
        </w:rPr>
        <w:t>ul</w:t>
      </w:r>
      <w:r w:rsidRPr="005D55BF">
        <w:rPr>
          <w:rFonts w:ascii="Arial" w:eastAsia="Times New Roman" w:hAnsi="Arial" w:cs="Arial"/>
          <w:sz w:val="24"/>
          <w:szCs w:val="24"/>
        </w:rPr>
        <w:t xml:space="preserve"> found a renter for h</w:t>
      </w:r>
      <w:r w:rsidR="00D8138F" w:rsidRPr="005D55BF">
        <w:rPr>
          <w:rFonts w:ascii="Arial" w:eastAsia="Times New Roman" w:hAnsi="Arial" w:cs="Arial"/>
          <w:sz w:val="24"/>
          <w:szCs w:val="24"/>
        </w:rPr>
        <w:t>is</w:t>
      </w:r>
      <w:r w:rsidRPr="005D55BF">
        <w:rPr>
          <w:rFonts w:ascii="Arial" w:eastAsia="Times New Roman" w:hAnsi="Arial" w:cs="Arial"/>
          <w:sz w:val="24"/>
          <w:szCs w:val="24"/>
        </w:rPr>
        <w:t xml:space="preserve"> father's house on August 1. The monthly rent is $400, and the lease agreement is for one year. The lease requires the tenant to pay the first and last months' rent and a $400 security deposit. The security deposit is to be returned at the end of the lease if the property is in good condition. On August</w:t>
      </w:r>
      <w:r w:rsidR="005D55BF" w:rsidRPr="005D55BF">
        <w:rPr>
          <w:rFonts w:ascii="Arial" w:eastAsia="Times New Roman" w:hAnsi="Arial" w:cs="Arial"/>
          <w:sz w:val="24"/>
          <w:szCs w:val="24"/>
        </w:rPr>
        <w:t xml:space="preserve"> 1,</w:t>
      </w:r>
      <w:r w:rsidR="005D55BF">
        <w:rPr>
          <w:rFonts w:ascii="Arial" w:eastAsia="Times New Roman" w:hAnsi="Arial" w:cs="Arial"/>
          <w:sz w:val="24"/>
          <w:szCs w:val="24"/>
        </w:rPr>
        <w:t xml:space="preserve"> </w:t>
      </w:r>
      <w:r w:rsidRPr="005D55BF">
        <w:rPr>
          <w:rFonts w:ascii="Arial" w:eastAsia="Times New Roman" w:hAnsi="Arial" w:cs="Arial"/>
          <w:sz w:val="24"/>
          <w:szCs w:val="24"/>
        </w:rPr>
        <w:t>Pa</w:t>
      </w:r>
      <w:r w:rsidR="00D8138F" w:rsidRPr="005D55BF">
        <w:rPr>
          <w:rFonts w:ascii="Arial" w:eastAsia="Times New Roman" w:hAnsi="Arial" w:cs="Arial"/>
          <w:sz w:val="24"/>
          <w:szCs w:val="24"/>
        </w:rPr>
        <w:t>ul</w:t>
      </w:r>
      <w:r w:rsidRPr="005D55BF">
        <w:rPr>
          <w:rFonts w:ascii="Arial" w:eastAsia="Times New Roman" w:hAnsi="Arial" w:cs="Arial"/>
          <w:sz w:val="24"/>
          <w:szCs w:val="24"/>
        </w:rPr>
        <w:t xml:space="preserve"> received $1,200 from the tenant per the terms of the lease agreement. In November, the plumbing froze and several pipes burst. The tenant had the repairs made and paid the $300 bill. In December, he reduced his rental payment to $100 to compensate for the plumbing repairs. Pa</w:t>
      </w:r>
      <w:r w:rsidR="00D8138F" w:rsidRPr="005D55BF">
        <w:rPr>
          <w:rFonts w:ascii="Arial" w:eastAsia="Times New Roman" w:hAnsi="Arial" w:cs="Arial"/>
          <w:sz w:val="24"/>
          <w:szCs w:val="24"/>
        </w:rPr>
        <w:t>ul</w:t>
      </w:r>
      <w:r w:rsidRPr="005D55BF">
        <w:rPr>
          <w:rFonts w:ascii="Arial" w:eastAsia="Times New Roman" w:hAnsi="Arial" w:cs="Arial"/>
          <w:sz w:val="24"/>
          <w:szCs w:val="24"/>
        </w:rPr>
        <w:t xml:space="preserve"> provides you with the following additional information for the rental in </w:t>
      </w:r>
      <w:r w:rsidR="006B5A76" w:rsidRPr="005D55BF">
        <w:rPr>
          <w:rFonts w:ascii="Arial" w:eastAsia="Times New Roman" w:hAnsi="Arial" w:cs="Arial"/>
          <w:sz w:val="24"/>
          <w:szCs w:val="24"/>
        </w:rPr>
        <w:t>the current year</w:t>
      </w:r>
      <w:r w:rsidRPr="005D55BF">
        <w:rPr>
          <w:rFonts w:ascii="Arial" w:eastAsia="Times New Roman" w:hAnsi="Arial" w:cs="Arial"/>
          <w:sz w:val="24"/>
          <w:szCs w:val="24"/>
        </w:rPr>
        <w:t>.</w:t>
      </w:r>
    </w:p>
    <w:p w:rsidR="00DD519F" w:rsidRPr="00D8485B" w:rsidRDefault="00DD519F" w:rsidP="00D8485B">
      <w:pPr>
        <w:spacing w:beforeAutospacing="1" w:after="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 </w:t>
      </w:r>
    </w:p>
    <w:p w:rsidR="006B5A76" w:rsidRPr="00D8485B" w:rsidRDefault="006B5A76" w:rsidP="00D8485B">
      <w:pPr>
        <w:tabs>
          <w:tab w:val="left" w:pos="3949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Property taxes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D8485B">
        <w:rPr>
          <w:rFonts w:ascii="Arial" w:eastAsia="Times New Roman" w:hAnsi="Arial" w:cs="Arial"/>
          <w:sz w:val="24"/>
          <w:szCs w:val="24"/>
        </w:rPr>
        <w:tab/>
        <w:t>$</w:t>
      </w:r>
      <w:r w:rsidR="00F32C66">
        <w:rPr>
          <w:rFonts w:ascii="Arial" w:eastAsia="Times New Roman" w:hAnsi="Arial" w:cs="Arial"/>
          <w:sz w:val="24"/>
          <w:szCs w:val="24"/>
        </w:rPr>
        <w:t>6</w:t>
      </w:r>
      <w:r w:rsidRPr="00D8485B">
        <w:rPr>
          <w:rFonts w:ascii="Arial" w:eastAsia="Times New Roman" w:hAnsi="Arial" w:cs="Arial"/>
          <w:sz w:val="24"/>
          <w:szCs w:val="24"/>
        </w:rPr>
        <w:t>70</w:t>
      </w:r>
    </w:p>
    <w:p w:rsidR="006B5A76" w:rsidRPr="00D8485B" w:rsidRDefault="006B5A76" w:rsidP="00D8485B">
      <w:pPr>
        <w:tabs>
          <w:tab w:val="left" w:pos="3949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Other maintenance expenses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D8485B">
        <w:rPr>
          <w:rFonts w:ascii="Arial" w:eastAsia="Times New Roman" w:hAnsi="Arial" w:cs="Arial"/>
          <w:sz w:val="24"/>
          <w:szCs w:val="24"/>
        </w:rPr>
        <w:t>285</w:t>
      </w:r>
    </w:p>
    <w:p w:rsidR="006B5A76" w:rsidRPr="00D8485B" w:rsidRDefault="006B5A76" w:rsidP="00D8485B">
      <w:pPr>
        <w:tabs>
          <w:tab w:val="left" w:pos="3949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Insurance expense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Pr="00D8485B">
        <w:rPr>
          <w:rFonts w:ascii="Arial" w:eastAsia="Times New Roman" w:hAnsi="Arial" w:cs="Arial"/>
          <w:sz w:val="24"/>
          <w:szCs w:val="24"/>
        </w:rPr>
        <w:t>495</w:t>
      </w:r>
    </w:p>
    <w:p w:rsidR="006B5A76" w:rsidRPr="00D8485B" w:rsidRDefault="006B5A76" w:rsidP="00D8485B">
      <w:pPr>
        <w:tabs>
          <w:tab w:val="left" w:pos="3949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Management fee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Pr="00D8485B">
        <w:rPr>
          <w:rFonts w:ascii="Arial" w:eastAsia="Times New Roman" w:hAnsi="Arial" w:cs="Arial"/>
          <w:sz w:val="24"/>
          <w:szCs w:val="24"/>
        </w:rPr>
        <w:t>350</w:t>
      </w:r>
    </w:p>
    <w:p w:rsidR="006B5A76" w:rsidRPr="00D8485B" w:rsidRDefault="006B5A76" w:rsidP="00D8485B">
      <w:pPr>
        <w:tabs>
          <w:tab w:val="left" w:pos="3949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proofErr w:type="gramStart"/>
      <w:r w:rsidRPr="00D8485B">
        <w:rPr>
          <w:rFonts w:ascii="Arial" w:eastAsia="Times New Roman" w:hAnsi="Arial" w:cs="Arial"/>
          <w:sz w:val="24"/>
          <w:szCs w:val="24"/>
        </w:rPr>
        <w:t>Depreciation (to be computed)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</w:t>
      </w:r>
      <w:r w:rsidRPr="00D8485B">
        <w:rPr>
          <w:rFonts w:ascii="Arial" w:eastAsia="Times New Roman" w:hAnsi="Arial" w:cs="Arial"/>
          <w:sz w:val="24"/>
          <w:szCs w:val="24"/>
        </w:rPr>
        <w:t>?</w:t>
      </w:r>
      <w:proofErr w:type="gramEnd"/>
    </w:p>
    <w:p w:rsidR="00DD519F" w:rsidRPr="00D8485B" w:rsidRDefault="00DD519F" w:rsidP="00D8485B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Local practice is to allocate 1</w:t>
      </w:r>
      <w:r w:rsidR="00E621C6">
        <w:rPr>
          <w:rFonts w:ascii="Arial" w:eastAsia="Times New Roman" w:hAnsi="Arial" w:cs="Arial"/>
          <w:sz w:val="24"/>
          <w:szCs w:val="24"/>
        </w:rPr>
        <w:t>0</w:t>
      </w:r>
      <w:r w:rsidRPr="00D8485B">
        <w:rPr>
          <w:rFonts w:ascii="Arial" w:eastAsia="Times New Roman" w:hAnsi="Arial" w:cs="Arial"/>
          <w:sz w:val="24"/>
          <w:szCs w:val="24"/>
        </w:rPr>
        <w:t xml:space="preserve"> percent of the fair market value of the property to the land. (See </w:t>
      </w:r>
      <w:r w:rsidR="006B5A76">
        <w:rPr>
          <w:rFonts w:ascii="Arial" w:eastAsia="Times New Roman" w:hAnsi="Arial" w:cs="Arial"/>
          <w:sz w:val="24"/>
          <w:szCs w:val="24"/>
        </w:rPr>
        <w:t>¶</w:t>
      </w:r>
      <w:r w:rsidRPr="00D8485B">
        <w:rPr>
          <w:rFonts w:ascii="Arial" w:eastAsia="Times New Roman" w:hAnsi="Arial" w:cs="Arial"/>
          <w:sz w:val="24"/>
          <w:szCs w:val="24"/>
        </w:rPr>
        <w:t>8</w:t>
      </w:r>
      <w:r w:rsidR="006B5A76">
        <w:rPr>
          <w:rFonts w:ascii="Arial" w:eastAsia="Times New Roman" w:hAnsi="Arial" w:cs="Arial"/>
          <w:sz w:val="24"/>
          <w:szCs w:val="24"/>
        </w:rPr>
        <w:t xml:space="preserve"> for </w:t>
      </w:r>
      <w:proofErr w:type="spellStart"/>
      <w:r w:rsidR="006B5A76">
        <w:rPr>
          <w:rFonts w:ascii="Arial" w:eastAsia="Times New Roman" w:hAnsi="Arial" w:cs="Arial"/>
          <w:sz w:val="24"/>
          <w:szCs w:val="24"/>
        </w:rPr>
        <w:t>basis</w:t>
      </w:r>
      <w:proofErr w:type="spellEnd"/>
      <w:r w:rsidR="006B5A76">
        <w:rPr>
          <w:rFonts w:ascii="Arial" w:eastAsia="Times New Roman" w:hAnsi="Arial" w:cs="Arial"/>
          <w:sz w:val="24"/>
          <w:szCs w:val="24"/>
        </w:rPr>
        <w:t xml:space="preserve"> information</w:t>
      </w:r>
      <w:r w:rsidRPr="00D8485B">
        <w:rPr>
          <w:rFonts w:ascii="Arial" w:eastAsia="Times New Roman" w:hAnsi="Arial" w:cs="Arial"/>
          <w:sz w:val="24"/>
          <w:szCs w:val="24"/>
        </w:rPr>
        <w:t>.) Pa</w:t>
      </w:r>
      <w:r w:rsidR="00D8138F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makes all decisions with respect to the property.</w:t>
      </w:r>
    </w:p>
    <w:p w:rsidR="00DD519F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Pa</w:t>
      </w:r>
      <w:r w:rsidR="00D8138F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paid $2,050 in real estate taxes on h</w:t>
      </w:r>
      <w:r w:rsidR="00D8138F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principal residence. The real estate tax is used to pay for town schools and other municipal services.</w:t>
      </w:r>
    </w:p>
    <w:p w:rsidR="00ED3FAF" w:rsidRPr="00D8485B" w:rsidRDefault="00ED3FAF" w:rsidP="00ED3FA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DD519F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Pa</w:t>
      </w:r>
      <w:r w:rsidR="00D8138F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drives a 201</w:t>
      </w:r>
      <w:r w:rsidR="00D8138F">
        <w:rPr>
          <w:rFonts w:ascii="Arial" w:eastAsia="Times New Roman" w:hAnsi="Arial" w:cs="Arial"/>
          <w:sz w:val="24"/>
          <w:szCs w:val="24"/>
        </w:rPr>
        <w:t>3</w:t>
      </w:r>
      <w:r w:rsidRPr="00D8485B">
        <w:rPr>
          <w:rFonts w:ascii="Arial" w:eastAsia="Times New Roman" w:hAnsi="Arial" w:cs="Arial"/>
          <w:sz w:val="24"/>
          <w:szCs w:val="24"/>
        </w:rPr>
        <w:t xml:space="preserve"> Acura TL. H</w:t>
      </w:r>
      <w:r w:rsidR="00D8138F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car registration fee (based on the car year) is $50 and covers the period 1/1/1</w:t>
      </w:r>
      <w:r w:rsidR="00D8138F">
        <w:rPr>
          <w:rFonts w:ascii="Arial" w:eastAsia="Times New Roman" w:hAnsi="Arial" w:cs="Arial"/>
          <w:sz w:val="24"/>
          <w:szCs w:val="24"/>
        </w:rPr>
        <w:t>6</w:t>
      </w:r>
      <w:r w:rsidRPr="00D8485B">
        <w:rPr>
          <w:rFonts w:ascii="Arial" w:eastAsia="Times New Roman" w:hAnsi="Arial" w:cs="Arial"/>
          <w:sz w:val="24"/>
          <w:szCs w:val="24"/>
        </w:rPr>
        <w:t xml:space="preserve"> through 12/31/1</w:t>
      </w:r>
      <w:r w:rsidR="00D8138F">
        <w:rPr>
          <w:rFonts w:ascii="Arial" w:eastAsia="Times New Roman" w:hAnsi="Arial" w:cs="Arial"/>
          <w:sz w:val="24"/>
          <w:szCs w:val="24"/>
        </w:rPr>
        <w:t>6</w:t>
      </w:r>
      <w:r w:rsidRPr="00D8485B">
        <w:rPr>
          <w:rFonts w:ascii="Arial" w:eastAsia="Times New Roman" w:hAnsi="Arial" w:cs="Arial"/>
          <w:sz w:val="24"/>
          <w:szCs w:val="24"/>
        </w:rPr>
        <w:t>. In addition, he paid $280 in property tax to the state based on the book value of the car.</w:t>
      </w:r>
    </w:p>
    <w:p w:rsidR="00ED3FAF" w:rsidRDefault="00ED3FAF" w:rsidP="00ED3FAF">
      <w:pPr>
        <w:pStyle w:val="ListParagraph"/>
        <w:rPr>
          <w:rFonts w:ascii="Arial" w:eastAsia="Times New Roman" w:hAnsi="Arial" w:cs="Arial"/>
          <w:sz w:val="24"/>
          <w:szCs w:val="24"/>
        </w:rPr>
      </w:pPr>
    </w:p>
    <w:p w:rsidR="00ED3FAF" w:rsidRPr="00D8485B" w:rsidRDefault="00ED3FAF" w:rsidP="00ED3FA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519F" w:rsidRPr="00D8485B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 xml:space="preserve">In addition to the medical costs presented in </w:t>
      </w:r>
      <w:r w:rsidR="00ED3FAF">
        <w:rPr>
          <w:rFonts w:ascii="Arial" w:eastAsia="Times New Roman" w:hAnsi="Arial" w:cs="Arial"/>
          <w:sz w:val="24"/>
          <w:szCs w:val="24"/>
        </w:rPr>
        <w:t>¶</w:t>
      </w:r>
      <w:r w:rsidRPr="00D8485B">
        <w:rPr>
          <w:rFonts w:ascii="Arial" w:eastAsia="Times New Roman" w:hAnsi="Arial" w:cs="Arial"/>
          <w:sz w:val="24"/>
          <w:szCs w:val="24"/>
        </w:rPr>
        <w:t>11, Pa</w:t>
      </w:r>
      <w:r w:rsidR="00D8138F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incurred the following unreimbursed medical costs: </w:t>
      </w:r>
    </w:p>
    <w:p w:rsidR="00ED3FAF" w:rsidRPr="00D8485B" w:rsidRDefault="00ED3FAF" w:rsidP="00D8485B">
      <w:pPr>
        <w:tabs>
          <w:tab w:val="left" w:pos="3468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Dentist</w:t>
      </w:r>
      <w:r w:rsidRPr="00D8485B">
        <w:rPr>
          <w:rFonts w:ascii="Arial" w:eastAsia="Times New Roman" w:hAnsi="Arial" w:cs="Arial"/>
          <w:sz w:val="24"/>
          <w:szCs w:val="24"/>
        </w:rPr>
        <w:tab/>
        <w:t>$   310</w:t>
      </w:r>
    </w:p>
    <w:p w:rsidR="00ED3FAF" w:rsidRPr="00D8485B" w:rsidRDefault="00ED3FAF" w:rsidP="00D8485B">
      <w:pPr>
        <w:tabs>
          <w:tab w:val="left" w:pos="3468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Doctor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D8485B">
        <w:rPr>
          <w:rFonts w:ascii="Arial" w:eastAsia="Times New Roman" w:hAnsi="Arial" w:cs="Arial"/>
          <w:sz w:val="24"/>
          <w:szCs w:val="24"/>
        </w:rPr>
        <w:t>390</w:t>
      </w:r>
    </w:p>
    <w:p w:rsidR="00ED3FAF" w:rsidRPr="00D8485B" w:rsidRDefault="00ED3FAF" w:rsidP="00D8485B">
      <w:pPr>
        <w:tabs>
          <w:tab w:val="left" w:pos="3468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Prescription drugs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D8485B">
        <w:rPr>
          <w:rFonts w:ascii="Arial" w:eastAsia="Times New Roman" w:hAnsi="Arial" w:cs="Arial"/>
          <w:sz w:val="24"/>
          <w:szCs w:val="24"/>
        </w:rPr>
        <w:t>215</w:t>
      </w:r>
    </w:p>
    <w:p w:rsidR="00ED3FAF" w:rsidRPr="00D8485B" w:rsidRDefault="00ED3FAF" w:rsidP="00D8485B">
      <w:pPr>
        <w:tabs>
          <w:tab w:val="left" w:pos="3468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Over-the-counter drugs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Pr="00D8485B">
        <w:rPr>
          <w:rFonts w:ascii="Arial" w:eastAsia="Times New Roman" w:hAnsi="Arial" w:cs="Arial"/>
          <w:sz w:val="24"/>
          <w:szCs w:val="24"/>
        </w:rPr>
        <w:t>140</w:t>
      </w:r>
    </w:p>
    <w:p w:rsidR="00ED3FAF" w:rsidRPr="00D8485B" w:rsidRDefault="00ED3FAF" w:rsidP="00D8485B">
      <w:pPr>
        <w:tabs>
          <w:tab w:val="left" w:pos="3468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Optometrist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Pr="00D8485B">
        <w:rPr>
          <w:rFonts w:ascii="Arial" w:eastAsia="Times New Roman" w:hAnsi="Arial" w:cs="Arial"/>
          <w:sz w:val="24"/>
          <w:szCs w:val="24"/>
        </w:rPr>
        <w:t>125</w:t>
      </w:r>
    </w:p>
    <w:p w:rsidR="00ED3FAF" w:rsidRPr="00D8485B" w:rsidRDefault="00ED3FAF" w:rsidP="00D8485B">
      <w:pPr>
        <w:tabs>
          <w:tab w:val="left" w:pos="3468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Emergency room charges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Pr="00D8485B">
        <w:rPr>
          <w:rFonts w:ascii="Arial" w:eastAsia="Times New Roman" w:hAnsi="Arial" w:cs="Arial"/>
          <w:sz w:val="24"/>
          <w:szCs w:val="24"/>
        </w:rPr>
        <w:t>440</w:t>
      </w:r>
    </w:p>
    <w:p w:rsidR="00ED3FAF" w:rsidRPr="00D8485B" w:rsidRDefault="00ED3FAF" w:rsidP="00D8485B">
      <w:pPr>
        <w:tabs>
          <w:tab w:val="left" w:pos="3468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LASIK eye surgery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8485B">
        <w:rPr>
          <w:rFonts w:ascii="Arial" w:eastAsia="Times New Roman" w:hAnsi="Arial" w:cs="Arial"/>
          <w:sz w:val="24"/>
          <w:szCs w:val="24"/>
        </w:rPr>
        <w:t>2,000</w:t>
      </w:r>
    </w:p>
    <w:p w:rsidR="00ED3FAF" w:rsidRPr="00D8485B" w:rsidRDefault="00ED3FAF" w:rsidP="00D8485B">
      <w:pPr>
        <w:tabs>
          <w:tab w:val="left" w:pos="3468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Chiropractor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Pr="00D8485B">
        <w:rPr>
          <w:rFonts w:ascii="Arial" w:eastAsia="Times New Roman" w:hAnsi="Arial" w:cs="Arial"/>
          <w:sz w:val="24"/>
          <w:szCs w:val="24"/>
        </w:rPr>
        <w:t>265</w:t>
      </w:r>
    </w:p>
    <w:p w:rsidR="00DD519F" w:rsidRPr="00D8485B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 xml:space="preserve">On </w:t>
      </w:r>
      <w:r w:rsidR="0058117F">
        <w:rPr>
          <w:rFonts w:ascii="Arial" w:eastAsia="Times New Roman" w:hAnsi="Arial" w:cs="Arial"/>
          <w:sz w:val="24"/>
          <w:szCs w:val="24"/>
        </w:rPr>
        <w:t>June</w:t>
      </w:r>
      <w:r w:rsidR="009E0369">
        <w:rPr>
          <w:rFonts w:ascii="Arial" w:eastAsia="Times New Roman" w:hAnsi="Arial" w:cs="Arial"/>
          <w:sz w:val="24"/>
          <w:szCs w:val="24"/>
        </w:rPr>
        <w:t xml:space="preserve"> </w:t>
      </w:r>
      <w:r w:rsidRPr="00D8485B">
        <w:rPr>
          <w:rFonts w:ascii="Arial" w:eastAsia="Times New Roman" w:hAnsi="Arial" w:cs="Arial"/>
          <w:sz w:val="24"/>
          <w:szCs w:val="24"/>
        </w:rPr>
        <w:t>1, Pa</w:t>
      </w:r>
      <w:r w:rsidR="00D8138F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took advantage of low interest rates and refinanced h</w:t>
      </w:r>
      <w:r w:rsidR="00D8138F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$75,000 home mortgage with her original lender. The new home loan is for 15 years. </w:t>
      </w:r>
      <w:r w:rsidR="00D8138F">
        <w:rPr>
          <w:rFonts w:ascii="Arial" w:eastAsia="Times New Roman" w:hAnsi="Arial" w:cs="Arial"/>
          <w:sz w:val="24"/>
          <w:szCs w:val="24"/>
        </w:rPr>
        <w:t>H</w:t>
      </w:r>
      <w:r w:rsidRPr="00D8485B">
        <w:rPr>
          <w:rFonts w:ascii="Arial" w:eastAsia="Times New Roman" w:hAnsi="Arial" w:cs="Arial"/>
          <w:sz w:val="24"/>
          <w:szCs w:val="24"/>
        </w:rPr>
        <w:t>e paid $215 in closing costs and $1,</w:t>
      </w:r>
      <w:r w:rsidR="009E0369">
        <w:rPr>
          <w:rFonts w:ascii="Arial" w:eastAsia="Times New Roman" w:hAnsi="Arial" w:cs="Arial"/>
          <w:sz w:val="24"/>
          <w:szCs w:val="24"/>
        </w:rPr>
        <w:t>6</w:t>
      </w:r>
      <w:r w:rsidRPr="00D8485B">
        <w:rPr>
          <w:rFonts w:ascii="Arial" w:eastAsia="Times New Roman" w:hAnsi="Arial" w:cs="Arial"/>
          <w:sz w:val="24"/>
          <w:szCs w:val="24"/>
        </w:rPr>
        <w:t>00 in discount points (prepaid interest) to obtain the loan. The house is worth $155,000, and Pa</w:t>
      </w:r>
      <w:r w:rsidR="00D8138F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's basis in the house is $90,000. As part of the refinancing arrangement, he also obtained a $10,000 home-equity loan. </w:t>
      </w:r>
      <w:r w:rsidR="00D8138F">
        <w:rPr>
          <w:rFonts w:ascii="Arial" w:eastAsia="Times New Roman" w:hAnsi="Arial" w:cs="Arial"/>
          <w:sz w:val="24"/>
          <w:szCs w:val="24"/>
        </w:rPr>
        <w:t>H</w:t>
      </w:r>
      <w:r w:rsidRPr="00D8485B">
        <w:rPr>
          <w:rFonts w:ascii="Arial" w:eastAsia="Times New Roman" w:hAnsi="Arial" w:cs="Arial"/>
          <w:sz w:val="24"/>
          <w:szCs w:val="24"/>
        </w:rPr>
        <w:t>e used the proceeds from the home-equity loan to reduce the balance due on her credit cards. Pa</w:t>
      </w:r>
      <w:r w:rsidR="00D8138F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received several Form 1098 statements from her bank for interest paid by h</w:t>
      </w:r>
      <w:r w:rsidR="00D8138F">
        <w:rPr>
          <w:rFonts w:ascii="Arial" w:eastAsia="Times New Roman" w:hAnsi="Arial" w:cs="Arial"/>
          <w:sz w:val="24"/>
          <w:szCs w:val="24"/>
        </w:rPr>
        <w:t>im</w:t>
      </w:r>
      <w:r w:rsidRPr="00D8485B">
        <w:rPr>
          <w:rFonts w:ascii="Arial" w:eastAsia="Times New Roman" w:hAnsi="Arial" w:cs="Arial"/>
          <w:sz w:val="24"/>
          <w:szCs w:val="24"/>
        </w:rPr>
        <w:t xml:space="preserve"> in </w:t>
      </w:r>
      <w:r w:rsidR="00ED3FAF">
        <w:rPr>
          <w:rFonts w:ascii="Arial" w:eastAsia="Times New Roman" w:hAnsi="Arial" w:cs="Arial"/>
          <w:sz w:val="24"/>
          <w:szCs w:val="24"/>
        </w:rPr>
        <w:t>the current year</w:t>
      </w:r>
      <w:r w:rsidRPr="00D8485B">
        <w:rPr>
          <w:rFonts w:ascii="Arial" w:eastAsia="Times New Roman" w:hAnsi="Arial" w:cs="Arial"/>
          <w:sz w:val="24"/>
          <w:szCs w:val="24"/>
        </w:rPr>
        <w:t>. Details ap</w:t>
      </w:r>
      <w:r w:rsidR="004142F3">
        <w:rPr>
          <w:rFonts w:ascii="Arial" w:eastAsia="Times New Roman" w:hAnsi="Arial" w:cs="Arial"/>
          <w:sz w:val="24"/>
          <w:szCs w:val="24"/>
        </w:rPr>
        <w:t xml:space="preserve">pear below. (See also </w:t>
      </w:r>
      <w:r w:rsidR="00ED3FAF">
        <w:rPr>
          <w:rFonts w:ascii="Arial" w:eastAsia="Times New Roman" w:hAnsi="Arial" w:cs="Arial"/>
          <w:sz w:val="24"/>
          <w:szCs w:val="24"/>
        </w:rPr>
        <w:t>¶9</w:t>
      </w:r>
      <w:r w:rsidRPr="00D8485B">
        <w:rPr>
          <w:rFonts w:ascii="Arial" w:eastAsia="Times New Roman" w:hAnsi="Arial" w:cs="Arial"/>
          <w:sz w:val="24"/>
          <w:szCs w:val="24"/>
        </w:rPr>
        <w:t xml:space="preserve">) </w:t>
      </w:r>
    </w:p>
    <w:p w:rsidR="00ED3FAF" w:rsidRPr="00D8485B" w:rsidRDefault="00ED3FAF" w:rsidP="00D8485B">
      <w:pPr>
        <w:tabs>
          <w:tab w:val="left" w:pos="329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Primary home mortgage</w:t>
      </w:r>
      <w:r>
        <w:rPr>
          <w:rFonts w:ascii="Arial" w:eastAsia="Times New Roman" w:hAnsi="Arial" w:cs="Arial"/>
          <w:sz w:val="24"/>
          <w:szCs w:val="24"/>
        </w:rPr>
        <w:tab/>
      </w:r>
      <w:r w:rsidRPr="00D8485B">
        <w:rPr>
          <w:rFonts w:ascii="Arial" w:eastAsia="Times New Roman" w:hAnsi="Arial" w:cs="Arial"/>
          <w:sz w:val="24"/>
          <w:szCs w:val="24"/>
        </w:rPr>
        <w:tab/>
        <w:t>$7,100</w:t>
      </w:r>
    </w:p>
    <w:p w:rsidR="00ED3FAF" w:rsidRPr="00D8485B" w:rsidRDefault="00ED3FAF" w:rsidP="00D8485B">
      <w:pPr>
        <w:tabs>
          <w:tab w:val="left" w:pos="329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Home-equity loan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D8485B">
        <w:rPr>
          <w:rFonts w:ascii="Arial" w:eastAsia="Times New Roman" w:hAnsi="Arial" w:cs="Arial"/>
          <w:sz w:val="24"/>
          <w:szCs w:val="24"/>
        </w:rPr>
        <w:t>4</w:t>
      </w:r>
      <w:r w:rsidR="009E0369">
        <w:rPr>
          <w:rFonts w:ascii="Arial" w:eastAsia="Times New Roman" w:hAnsi="Arial" w:cs="Arial"/>
          <w:sz w:val="24"/>
          <w:szCs w:val="24"/>
        </w:rPr>
        <w:t>35</w:t>
      </w:r>
    </w:p>
    <w:p w:rsidR="00ED3FAF" w:rsidRPr="00D8485B" w:rsidRDefault="00ED3FAF" w:rsidP="00D8485B">
      <w:pPr>
        <w:tabs>
          <w:tab w:val="left" w:pos="329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Credit cards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D8485B">
        <w:rPr>
          <w:rFonts w:ascii="Arial" w:eastAsia="Times New Roman" w:hAnsi="Arial" w:cs="Arial"/>
          <w:sz w:val="24"/>
          <w:szCs w:val="24"/>
        </w:rPr>
        <w:t>498</w:t>
      </w:r>
    </w:p>
    <w:p w:rsidR="00ED3FAF" w:rsidRPr="00D8485B" w:rsidRDefault="00ED3FAF" w:rsidP="00D8485B">
      <w:pPr>
        <w:tabs>
          <w:tab w:val="left" w:pos="329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Car loan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D8485B">
        <w:rPr>
          <w:rFonts w:ascii="Arial" w:eastAsia="Times New Roman" w:hAnsi="Arial" w:cs="Arial"/>
          <w:sz w:val="24"/>
          <w:szCs w:val="24"/>
        </w:rPr>
        <w:t>390</w:t>
      </w:r>
    </w:p>
    <w:p w:rsidR="00DD519F" w:rsidRPr="00D8485B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On May 14</w:t>
      </w:r>
      <w:r w:rsidR="00ED3FAF">
        <w:rPr>
          <w:rFonts w:ascii="Arial" w:eastAsia="Times New Roman" w:hAnsi="Arial" w:cs="Arial"/>
          <w:sz w:val="24"/>
          <w:szCs w:val="24"/>
        </w:rPr>
        <w:t xml:space="preserve"> of the current year</w:t>
      </w:r>
      <w:r w:rsidRPr="00D8485B">
        <w:rPr>
          <w:rFonts w:ascii="Arial" w:eastAsia="Times New Roman" w:hAnsi="Arial" w:cs="Arial"/>
          <w:sz w:val="24"/>
          <w:szCs w:val="24"/>
        </w:rPr>
        <w:t>, Pa</w:t>
      </w:r>
      <w:r w:rsidR="00D8138F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contributed clothing to the Salvation Army. The original cost of the clothing was $740. </w:t>
      </w:r>
      <w:r w:rsidR="006A63FE">
        <w:rPr>
          <w:rFonts w:ascii="Arial" w:eastAsia="Times New Roman" w:hAnsi="Arial" w:cs="Arial"/>
          <w:sz w:val="24"/>
          <w:szCs w:val="24"/>
        </w:rPr>
        <w:t>H</w:t>
      </w:r>
      <w:r w:rsidRPr="00D8485B">
        <w:rPr>
          <w:rFonts w:ascii="Arial" w:eastAsia="Times New Roman" w:hAnsi="Arial" w:cs="Arial"/>
          <w:sz w:val="24"/>
          <w:szCs w:val="24"/>
        </w:rPr>
        <w:t xml:space="preserve">e has substantiation valuing the donation at $360. In addition, </w:t>
      </w:r>
      <w:bookmarkStart w:id="0" w:name="_GoBack"/>
      <w:bookmarkEnd w:id="0"/>
      <w:r w:rsidRPr="00D8485B">
        <w:rPr>
          <w:rFonts w:ascii="Arial" w:eastAsia="Times New Roman" w:hAnsi="Arial" w:cs="Arial"/>
          <w:sz w:val="24"/>
          <w:szCs w:val="24"/>
        </w:rPr>
        <w:t>he made the following cash contributions and received a statement from each of the following organizations acknowledging h</w:t>
      </w:r>
      <w:r w:rsidR="00D8138F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contribution: </w:t>
      </w:r>
    </w:p>
    <w:p w:rsidR="00ED3FAF" w:rsidRPr="00D8485B" w:rsidRDefault="00ED3FAF" w:rsidP="00D8485B">
      <w:pPr>
        <w:tabs>
          <w:tab w:val="left" w:pos="413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Larkin College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D8485B">
        <w:rPr>
          <w:rFonts w:ascii="Arial" w:eastAsia="Times New Roman" w:hAnsi="Arial" w:cs="Arial"/>
          <w:sz w:val="24"/>
          <w:szCs w:val="24"/>
        </w:rPr>
        <w:t>$</w:t>
      </w:r>
      <w:r w:rsidR="00F84829">
        <w:rPr>
          <w:rFonts w:ascii="Arial" w:eastAsia="Times New Roman" w:hAnsi="Arial" w:cs="Arial"/>
          <w:sz w:val="24"/>
          <w:szCs w:val="24"/>
        </w:rPr>
        <w:t>7</w:t>
      </w:r>
      <w:r w:rsidRPr="00D8485B">
        <w:rPr>
          <w:rFonts w:ascii="Arial" w:eastAsia="Times New Roman" w:hAnsi="Arial" w:cs="Arial"/>
          <w:sz w:val="24"/>
          <w:szCs w:val="24"/>
        </w:rPr>
        <w:t>50</w:t>
      </w:r>
    </w:p>
    <w:p w:rsidR="00ED3FAF" w:rsidRPr="00D8485B" w:rsidRDefault="00ED3FAF" w:rsidP="00D8485B">
      <w:pPr>
        <w:tabs>
          <w:tab w:val="left" w:pos="413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United Way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Pr="00D8485B">
        <w:rPr>
          <w:rFonts w:ascii="Arial" w:eastAsia="Times New Roman" w:hAnsi="Arial" w:cs="Arial"/>
          <w:sz w:val="24"/>
          <w:szCs w:val="24"/>
        </w:rPr>
        <w:t>1</w:t>
      </w:r>
      <w:r w:rsidR="004103D6">
        <w:rPr>
          <w:rFonts w:ascii="Arial" w:eastAsia="Times New Roman" w:hAnsi="Arial" w:cs="Arial"/>
          <w:sz w:val="24"/>
          <w:szCs w:val="24"/>
        </w:rPr>
        <w:t>52</w:t>
      </w:r>
    </w:p>
    <w:p w:rsidR="00ED3FAF" w:rsidRPr="00D8485B" w:rsidRDefault="00ED3FAF" w:rsidP="00D8485B">
      <w:pPr>
        <w:tabs>
          <w:tab w:val="left" w:pos="413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First Methodist Church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Pr="00D8485B">
        <w:rPr>
          <w:rFonts w:ascii="Arial" w:eastAsia="Times New Roman" w:hAnsi="Arial" w:cs="Arial"/>
          <w:sz w:val="24"/>
          <w:szCs w:val="24"/>
        </w:rPr>
        <w:t>790</w:t>
      </w:r>
    </w:p>
    <w:p w:rsidR="00ED3FAF" w:rsidRPr="00D8485B" w:rsidRDefault="00ED3FAF" w:rsidP="00D8485B">
      <w:pPr>
        <w:tabs>
          <w:tab w:val="left" w:pos="413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Amos House (homeless shelter)</w:t>
      </w: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D8485B">
        <w:rPr>
          <w:rFonts w:ascii="Arial" w:eastAsia="Times New Roman" w:hAnsi="Arial" w:cs="Arial"/>
          <w:sz w:val="24"/>
          <w:szCs w:val="24"/>
        </w:rPr>
        <w:t>200</w:t>
      </w:r>
    </w:p>
    <w:p w:rsidR="00ED3FAF" w:rsidRPr="00D8485B" w:rsidRDefault="00ED3FAF" w:rsidP="00D8485B">
      <w:pPr>
        <w:tabs>
          <w:tab w:val="left" w:pos="413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Local Chamber of Commerce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Pr="00D8485B">
        <w:rPr>
          <w:rFonts w:ascii="Arial" w:eastAsia="Times New Roman" w:hAnsi="Arial" w:cs="Arial"/>
          <w:sz w:val="24"/>
          <w:szCs w:val="24"/>
        </w:rPr>
        <w:t>100</w:t>
      </w:r>
    </w:p>
    <w:p w:rsidR="009B0BDD" w:rsidRDefault="009B0BDD" w:rsidP="009B0BDD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DD519F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On April 1</w:t>
      </w:r>
      <w:r w:rsidR="00226844">
        <w:rPr>
          <w:rFonts w:ascii="Arial" w:eastAsia="Times New Roman" w:hAnsi="Arial" w:cs="Arial"/>
          <w:sz w:val="24"/>
          <w:szCs w:val="24"/>
        </w:rPr>
        <w:t xml:space="preserve"> </w:t>
      </w:r>
      <w:r w:rsidR="00ED3FAF">
        <w:rPr>
          <w:rFonts w:ascii="Arial" w:eastAsia="Times New Roman" w:hAnsi="Arial" w:cs="Arial"/>
          <w:sz w:val="24"/>
          <w:szCs w:val="24"/>
        </w:rPr>
        <w:t>of the current year</w:t>
      </w:r>
      <w:r w:rsidRPr="00D8485B">
        <w:rPr>
          <w:rFonts w:ascii="Arial" w:eastAsia="Times New Roman" w:hAnsi="Arial" w:cs="Arial"/>
          <w:sz w:val="24"/>
          <w:szCs w:val="24"/>
        </w:rPr>
        <w:t>, Pa</w:t>
      </w:r>
      <w:r w:rsidR="00D8138F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's house was robbed. </w:t>
      </w:r>
      <w:r w:rsidR="00D8138F">
        <w:rPr>
          <w:rFonts w:ascii="Arial" w:eastAsia="Times New Roman" w:hAnsi="Arial" w:cs="Arial"/>
          <w:sz w:val="24"/>
          <w:szCs w:val="24"/>
        </w:rPr>
        <w:t>H</w:t>
      </w:r>
      <w:r w:rsidRPr="00D8485B">
        <w:rPr>
          <w:rFonts w:ascii="Arial" w:eastAsia="Times New Roman" w:hAnsi="Arial" w:cs="Arial"/>
          <w:sz w:val="24"/>
          <w:szCs w:val="24"/>
        </w:rPr>
        <w:t>e apparently interrupted the burglar because all that's missing is an antique brooch he inherited from h</w:t>
      </w:r>
      <w:r w:rsidR="00D8138F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grandmother (June 12, 2005) and $300 in cash. Unfortunately, he didn't have a separate rider on her insurance policy covering the jewelry. Therefore, the insurance company reimbursed h</w:t>
      </w:r>
      <w:r w:rsidR="00D8138F">
        <w:rPr>
          <w:rFonts w:ascii="Arial" w:eastAsia="Times New Roman" w:hAnsi="Arial" w:cs="Arial"/>
          <w:sz w:val="24"/>
          <w:szCs w:val="24"/>
        </w:rPr>
        <w:t>im</w:t>
      </w:r>
      <w:r w:rsidRPr="00D8485B">
        <w:rPr>
          <w:rFonts w:ascii="Arial" w:eastAsia="Times New Roman" w:hAnsi="Arial" w:cs="Arial"/>
          <w:sz w:val="24"/>
          <w:szCs w:val="24"/>
        </w:rPr>
        <w:t xml:space="preserve"> only $500 for the brooch. H</w:t>
      </w:r>
      <w:r w:rsidR="00D8138F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basis in the brooch was $6,000, and its fair market value was $7,500. H</w:t>
      </w:r>
      <w:r w:rsidR="00D8138F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insurance policy also limits to $100 the amount of cash that can be claimed in a theft.</w:t>
      </w:r>
    </w:p>
    <w:p w:rsidR="00ED3FAF" w:rsidRPr="00D8485B" w:rsidRDefault="00ED3FAF" w:rsidP="00ED3FA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DD519F" w:rsidRPr="00D8485B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Pa</w:t>
      </w:r>
      <w:r w:rsidR="00D8138F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sells real estate in the evening and on weekends (considered an active trade or business). </w:t>
      </w:r>
      <w:r w:rsidR="00D8138F">
        <w:rPr>
          <w:rFonts w:ascii="Arial" w:eastAsia="Times New Roman" w:hAnsi="Arial" w:cs="Arial"/>
          <w:sz w:val="24"/>
          <w:szCs w:val="24"/>
        </w:rPr>
        <w:t>H</w:t>
      </w:r>
      <w:r w:rsidRPr="00D8485B">
        <w:rPr>
          <w:rFonts w:ascii="Arial" w:eastAsia="Times New Roman" w:hAnsi="Arial" w:cs="Arial"/>
          <w:sz w:val="24"/>
          <w:szCs w:val="24"/>
        </w:rPr>
        <w:t>e runs h</w:t>
      </w:r>
      <w:r w:rsidR="00D8138F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business from a rental office he shares with several other realtors. Pa</w:t>
      </w:r>
      <w:r w:rsidR="00D8138F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has been operating in a business-like way since 2003 and has always sh</w:t>
      </w:r>
      <w:r w:rsidR="00D8138F">
        <w:rPr>
          <w:rFonts w:ascii="Arial" w:eastAsia="Times New Roman" w:hAnsi="Arial" w:cs="Arial"/>
          <w:sz w:val="24"/>
          <w:szCs w:val="24"/>
        </w:rPr>
        <w:t>own a profit. H</w:t>
      </w:r>
      <w:r w:rsidRPr="00D8485B">
        <w:rPr>
          <w:rFonts w:ascii="Arial" w:eastAsia="Times New Roman" w:hAnsi="Arial" w:cs="Arial"/>
          <w:sz w:val="24"/>
          <w:szCs w:val="24"/>
        </w:rPr>
        <w:t>e had the following income and expenses from h</w:t>
      </w:r>
      <w:r w:rsidR="00D8138F">
        <w:rPr>
          <w:rFonts w:ascii="Arial" w:eastAsia="Times New Roman" w:hAnsi="Arial" w:cs="Arial"/>
          <w:sz w:val="24"/>
          <w:szCs w:val="24"/>
        </w:rPr>
        <w:t>is</w:t>
      </w:r>
      <w:r w:rsidRPr="00D8485B">
        <w:rPr>
          <w:rFonts w:ascii="Arial" w:eastAsia="Times New Roman" w:hAnsi="Arial" w:cs="Arial"/>
          <w:sz w:val="24"/>
          <w:szCs w:val="24"/>
        </w:rPr>
        <w:t xml:space="preserve"> business: </w:t>
      </w:r>
    </w:p>
    <w:p w:rsidR="009B0BDD" w:rsidRPr="00D8485B" w:rsidRDefault="009B0BDD" w:rsidP="00D8485B">
      <w:pPr>
        <w:tabs>
          <w:tab w:val="left" w:pos="297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Commissions earned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ED3FAF">
        <w:rPr>
          <w:rFonts w:ascii="Arial" w:eastAsia="Times New Roman" w:hAnsi="Arial" w:cs="Arial"/>
          <w:sz w:val="24"/>
          <w:szCs w:val="24"/>
        </w:rPr>
        <w:t xml:space="preserve">      </w:t>
      </w:r>
      <w:r w:rsidRPr="00D8485B">
        <w:rPr>
          <w:rFonts w:ascii="Arial" w:eastAsia="Times New Roman" w:hAnsi="Arial" w:cs="Arial"/>
          <w:sz w:val="24"/>
          <w:szCs w:val="24"/>
        </w:rPr>
        <w:t>$21,250</w:t>
      </w:r>
    </w:p>
    <w:p w:rsidR="00ED3FAF" w:rsidRDefault="009B0BDD" w:rsidP="00D8485B">
      <w:pPr>
        <w:tabs>
          <w:tab w:val="left" w:pos="297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     </w:t>
      </w:r>
    </w:p>
    <w:p w:rsidR="009B0BDD" w:rsidRPr="00D8485B" w:rsidRDefault="009B0BDD" w:rsidP="00D8485B">
      <w:pPr>
        <w:tabs>
          <w:tab w:val="left" w:pos="297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Expenses:</w:t>
      </w:r>
      <w:r w:rsidRPr="00D8485B">
        <w:rPr>
          <w:rFonts w:ascii="Arial" w:eastAsia="Times New Roman" w:hAnsi="Arial" w:cs="Arial"/>
          <w:sz w:val="24"/>
          <w:szCs w:val="24"/>
        </w:rPr>
        <w:tab/>
        <w:t> </w:t>
      </w:r>
    </w:p>
    <w:p w:rsidR="009B0BDD" w:rsidRPr="00D8485B" w:rsidRDefault="009B0BDD" w:rsidP="00D8485B">
      <w:pPr>
        <w:tabs>
          <w:tab w:val="left" w:pos="297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Advertising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D8485B">
        <w:rPr>
          <w:rFonts w:ascii="Arial" w:eastAsia="Times New Roman" w:hAnsi="Arial" w:cs="Arial"/>
          <w:sz w:val="24"/>
          <w:szCs w:val="24"/>
        </w:rPr>
        <w:t>2,200</w:t>
      </w:r>
    </w:p>
    <w:p w:rsidR="009B0BDD" w:rsidRPr="00D8485B" w:rsidRDefault="009B0BDD" w:rsidP="00D8485B">
      <w:pPr>
        <w:tabs>
          <w:tab w:val="left" w:pos="297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Telephone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D8485B">
        <w:rPr>
          <w:rFonts w:ascii="Arial" w:eastAsia="Times New Roman" w:hAnsi="Arial" w:cs="Arial"/>
          <w:sz w:val="24"/>
          <w:szCs w:val="24"/>
        </w:rPr>
        <w:t>95</w:t>
      </w:r>
    </w:p>
    <w:p w:rsidR="009B0BDD" w:rsidRPr="00D8485B" w:rsidRDefault="009B0BDD" w:rsidP="00D8485B">
      <w:pPr>
        <w:tabs>
          <w:tab w:val="left" w:pos="297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Real estate license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D8485B">
        <w:rPr>
          <w:rFonts w:ascii="Arial" w:eastAsia="Times New Roman" w:hAnsi="Arial" w:cs="Arial"/>
          <w:sz w:val="24"/>
          <w:szCs w:val="24"/>
        </w:rPr>
        <w:t>130</w:t>
      </w:r>
    </w:p>
    <w:p w:rsidR="009B0BDD" w:rsidRPr="00D8485B" w:rsidRDefault="009B0BDD" w:rsidP="00D8485B">
      <w:pPr>
        <w:tabs>
          <w:tab w:val="left" w:pos="297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Rent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D8485B">
        <w:rPr>
          <w:rFonts w:ascii="Arial" w:eastAsia="Times New Roman" w:hAnsi="Arial" w:cs="Arial"/>
          <w:sz w:val="24"/>
          <w:szCs w:val="24"/>
        </w:rPr>
        <w:t>6,000</w:t>
      </w:r>
    </w:p>
    <w:p w:rsidR="009B0BDD" w:rsidRPr="00D8485B" w:rsidRDefault="009B0BDD" w:rsidP="00D8485B">
      <w:pPr>
        <w:tabs>
          <w:tab w:val="left" w:pos="297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Utilities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</w:t>
      </w:r>
      <w:r>
        <w:rPr>
          <w:rFonts w:ascii="Arial" w:eastAsia="Times New Roman" w:hAnsi="Arial" w:cs="Arial"/>
          <w:sz w:val="24"/>
          <w:szCs w:val="24"/>
        </w:rPr>
        <w:tab/>
        <w:t xml:space="preserve">   </w:t>
      </w:r>
      <w:r w:rsidRPr="00D8485B">
        <w:rPr>
          <w:rFonts w:ascii="Arial" w:eastAsia="Times New Roman" w:hAnsi="Arial" w:cs="Arial"/>
          <w:sz w:val="24"/>
          <w:szCs w:val="24"/>
        </w:rPr>
        <w:t>600</w:t>
      </w:r>
    </w:p>
    <w:p w:rsidR="00DD519F" w:rsidRDefault="00D8138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H</w:t>
      </w:r>
      <w:r w:rsidR="00DD519F" w:rsidRPr="00D8485B">
        <w:rPr>
          <w:rFonts w:ascii="Arial" w:eastAsia="Times New Roman" w:hAnsi="Arial" w:cs="Arial"/>
          <w:sz w:val="24"/>
          <w:szCs w:val="24"/>
        </w:rPr>
        <w:t>e has used h</w:t>
      </w:r>
      <w:r w:rsidR="005D55BF">
        <w:rPr>
          <w:rFonts w:ascii="Arial" w:eastAsia="Times New Roman" w:hAnsi="Arial" w:cs="Arial"/>
          <w:sz w:val="24"/>
          <w:szCs w:val="24"/>
        </w:rPr>
        <w:t>is</w:t>
      </w:r>
      <w:r w:rsidR="00DD519F" w:rsidRPr="00D8485B">
        <w:rPr>
          <w:rFonts w:ascii="Arial" w:eastAsia="Times New Roman" w:hAnsi="Arial" w:cs="Arial"/>
          <w:sz w:val="24"/>
          <w:szCs w:val="24"/>
        </w:rPr>
        <w:t xml:space="preserve"> Acura TL in h</w:t>
      </w:r>
      <w:r>
        <w:rPr>
          <w:rFonts w:ascii="Arial" w:eastAsia="Times New Roman" w:hAnsi="Arial" w:cs="Arial"/>
          <w:sz w:val="24"/>
          <w:szCs w:val="24"/>
        </w:rPr>
        <w:t>is</w:t>
      </w:r>
      <w:r w:rsidR="00DD519F" w:rsidRPr="00D8485B">
        <w:rPr>
          <w:rFonts w:ascii="Arial" w:eastAsia="Times New Roman" w:hAnsi="Arial" w:cs="Arial"/>
          <w:sz w:val="24"/>
          <w:szCs w:val="24"/>
        </w:rPr>
        <w:t xml:space="preserve"> business </w:t>
      </w:r>
      <w:r w:rsidR="00E621C6">
        <w:rPr>
          <w:rFonts w:ascii="Arial" w:eastAsia="Times New Roman" w:hAnsi="Arial" w:cs="Arial"/>
          <w:sz w:val="24"/>
          <w:szCs w:val="24"/>
        </w:rPr>
        <w:t xml:space="preserve">during </w:t>
      </w:r>
      <w:r w:rsidR="00ED3FAF">
        <w:rPr>
          <w:rFonts w:ascii="Arial" w:eastAsia="Times New Roman" w:hAnsi="Arial" w:cs="Arial"/>
          <w:sz w:val="24"/>
          <w:szCs w:val="24"/>
        </w:rPr>
        <w:t>the current year</w:t>
      </w:r>
      <w:r w:rsidR="00DD519F" w:rsidRPr="00D8485B">
        <w:rPr>
          <w:rFonts w:ascii="Arial" w:eastAsia="Times New Roman" w:hAnsi="Arial" w:cs="Arial"/>
          <w:sz w:val="24"/>
          <w:szCs w:val="24"/>
        </w:rPr>
        <w:t xml:space="preserve">. During </w:t>
      </w:r>
      <w:r w:rsidR="00ED3FAF">
        <w:rPr>
          <w:rFonts w:ascii="Arial" w:eastAsia="Times New Roman" w:hAnsi="Arial" w:cs="Arial"/>
          <w:sz w:val="24"/>
          <w:szCs w:val="24"/>
        </w:rPr>
        <w:t>the year</w:t>
      </w:r>
      <w:r w:rsidR="005D55BF">
        <w:rPr>
          <w:rFonts w:ascii="Arial" w:eastAsia="Times New Roman" w:hAnsi="Arial" w:cs="Arial"/>
          <w:sz w:val="24"/>
          <w:szCs w:val="24"/>
        </w:rPr>
        <w:t xml:space="preserve">, </w:t>
      </w:r>
      <w:r w:rsidR="00DD519F" w:rsidRPr="00D8485B">
        <w:rPr>
          <w:rFonts w:ascii="Arial" w:eastAsia="Times New Roman" w:hAnsi="Arial" w:cs="Arial"/>
          <w:sz w:val="24"/>
          <w:szCs w:val="24"/>
        </w:rPr>
        <w:t xml:space="preserve">he properly documented </w:t>
      </w:r>
      <w:r w:rsidR="00A46D0B">
        <w:rPr>
          <w:rFonts w:ascii="Arial" w:eastAsia="Times New Roman" w:hAnsi="Arial" w:cs="Arial"/>
          <w:sz w:val="24"/>
          <w:szCs w:val="24"/>
        </w:rPr>
        <w:t>5</w:t>
      </w:r>
      <w:r w:rsidR="00DD519F" w:rsidRPr="00D8485B">
        <w:rPr>
          <w:rFonts w:ascii="Arial" w:eastAsia="Times New Roman" w:hAnsi="Arial" w:cs="Arial"/>
          <w:sz w:val="24"/>
          <w:szCs w:val="24"/>
        </w:rPr>
        <w:t>,</w:t>
      </w:r>
      <w:r w:rsidR="00A46D0B">
        <w:rPr>
          <w:rFonts w:ascii="Arial" w:eastAsia="Times New Roman" w:hAnsi="Arial" w:cs="Arial"/>
          <w:sz w:val="24"/>
          <w:szCs w:val="24"/>
        </w:rPr>
        <w:t>5</w:t>
      </w:r>
      <w:r w:rsidR="00DD519F" w:rsidRPr="00D8485B">
        <w:rPr>
          <w:rFonts w:ascii="Arial" w:eastAsia="Times New Roman" w:hAnsi="Arial" w:cs="Arial"/>
          <w:sz w:val="24"/>
          <w:szCs w:val="24"/>
        </w:rPr>
        <w:t>00 business miles. The total mileage on h</w:t>
      </w:r>
      <w:r>
        <w:rPr>
          <w:rFonts w:ascii="Arial" w:eastAsia="Times New Roman" w:hAnsi="Arial" w:cs="Arial"/>
          <w:sz w:val="24"/>
          <w:szCs w:val="24"/>
        </w:rPr>
        <w:t>is</w:t>
      </w:r>
      <w:r w:rsidR="00DD519F" w:rsidRPr="00D8485B">
        <w:rPr>
          <w:rFonts w:ascii="Arial" w:eastAsia="Times New Roman" w:hAnsi="Arial" w:cs="Arial"/>
          <w:sz w:val="24"/>
          <w:szCs w:val="24"/>
        </w:rPr>
        <w:t xml:space="preserve"> car (i.e., business-</w:t>
      </w:r>
      <w:r>
        <w:rPr>
          <w:rFonts w:ascii="Arial" w:eastAsia="Times New Roman" w:hAnsi="Arial" w:cs="Arial"/>
          <w:sz w:val="24"/>
          <w:szCs w:val="24"/>
        </w:rPr>
        <w:t>use</w:t>
      </w:r>
      <w:r w:rsidR="00DD519F" w:rsidRPr="00D8485B">
        <w:rPr>
          <w:rFonts w:ascii="Arial" w:eastAsia="Times New Roman" w:hAnsi="Arial" w:cs="Arial"/>
          <w:sz w:val="24"/>
          <w:szCs w:val="24"/>
        </w:rPr>
        <w:t xml:space="preserve"> and personal-use miles) during the year was 15,000 miles</w:t>
      </w:r>
      <w:r w:rsidR="00ED3FAF">
        <w:rPr>
          <w:rFonts w:ascii="Arial" w:eastAsia="Times New Roman" w:hAnsi="Arial" w:cs="Arial"/>
          <w:sz w:val="24"/>
          <w:szCs w:val="24"/>
        </w:rPr>
        <w:t xml:space="preserve">.  </w:t>
      </w:r>
      <w:r w:rsidR="00DD519F" w:rsidRPr="00D8485B">
        <w:rPr>
          <w:rFonts w:ascii="Arial" w:eastAsia="Times New Roman" w:hAnsi="Arial" w:cs="Arial"/>
          <w:sz w:val="24"/>
          <w:szCs w:val="24"/>
        </w:rPr>
        <w:t>Pa</w:t>
      </w:r>
      <w:r>
        <w:rPr>
          <w:rFonts w:ascii="Arial" w:eastAsia="Times New Roman" w:hAnsi="Arial" w:cs="Arial"/>
          <w:sz w:val="24"/>
          <w:szCs w:val="24"/>
        </w:rPr>
        <w:t>ul</w:t>
      </w:r>
      <w:r w:rsidR="00DD519F" w:rsidRPr="00D8485B">
        <w:rPr>
          <w:rFonts w:ascii="Arial" w:eastAsia="Times New Roman" w:hAnsi="Arial" w:cs="Arial"/>
          <w:sz w:val="24"/>
          <w:szCs w:val="24"/>
        </w:rPr>
        <w:t xml:space="preserve"> elects to use the standard mileage method to calculate h</w:t>
      </w:r>
      <w:r>
        <w:rPr>
          <w:rFonts w:ascii="Arial" w:eastAsia="Times New Roman" w:hAnsi="Arial" w:cs="Arial"/>
          <w:sz w:val="24"/>
          <w:szCs w:val="24"/>
        </w:rPr>
        <w:t>is car expenses. H</w:t>
      </w:r>
      <w:r w:rsidR="00DD519F" w:rsidRPr="00D8485B">
        <w:rPr>
          <w:rFonts w:ascii="Arial" w:eastAsia="Times New Roman" w:hAnsi="Arial" w:cs="Arial"/>
          <w:sz w:val="24"/>
          <w:szCs w:val="24"/>
        </w:rPr>
        <w:t>e spent $45 on tolls and $135 on parking related to the real estate business.</w:t>
      </w:r>
    </w:p>
    <w:p w:rsidR="00ED3FAF" w:rsidRDefault="00ED3FAF" w:rsidP="00ED3FA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AD6252" w:rsidRPr="00D8485B" w:rsidRDefault="00AD6252" w:rsidP="00ED3FAF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</w:p>
    <w:p w:rsidR="00DD519F" w:rsidRPr="00D8485B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Pa</w:t>
      </w:r>
      <w:r w:rsidR="00D8138F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>'s company has an accountable expense reimbursement plan for employees from which Pa</w:t>
      </w:r>
      <w:r w:rsidR="00D8138F">
        <w:rPr>
          <w:rFonts w:ascii="Arial" w:eastAsia="Times New Roman" w:hAnsi="Arial" w:cs="Arial"/>
          <w:sz w:val="24"/>
          <w:szCs w:val="24"/>
        </w:rPr>
        <w:t>ul</w:t>
      </w:r>
      <w:r w:rsidRPr="00D8485B">
        <w:rPr>
          <w:rFonts w:ascii="Arial" w:eastAsia="Times New Roman" w:hAnsi="Arial" w:cs="Arial"/>
          <w:sz w:val="24"/>
          <w:szCs w:val="24"/>
        </w:rPr>
        <w:t xml:space="preserve"> receives $12,000 for the following expenses: </w:t>
      </w:r>
    </w:p>
    <w:p w:rsidR="00ED3FAF" w:rsidRDefault="00ED3FAF" w:rsidP="00D8485B">
      <w:pPr>
        <w:tabs>
          <w:tab w:val="left" w:pos="221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</w:p>
    <w:p w:rsidR="009B0BDD" w:rsidRPr="00D8485B" w:rsidRDefault="009B0BDD" w:rsidP="00D8485B">
      <w:pPr>
        <w:tabs>
          <w:tab w:val="left" w:pos="221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Airfare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D8485B">
        <w:rPr>
          <w:rFonts w:ascii="Arial" w:eastAsia="Times New Roman" w:hAnsi="Arial" w:cs="Arial"/>
          <w:sz w:val="24"/>
          <w:szCs w:val="24"/>
        </w:rPr>
        <w:t>$4,700</w:t>
      </w:r>
    </w:p>
    <w:p w:rsidR="009B0BDD" w:rsidRPr="00D8485B" w:rsidRDefault="009B0BDD" w:rsidP="00D8485B">
      <w:pPr>
        <w:tabs>
          <w:tab w:val="left" w:pos="221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Hotel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Pr="00D8485B">
        <w:rPr>
          <w:rFonts w:ascii="Arial" w:eastAsia="Times New Roman" w:hAnsi="Arial" w:cs="Arial"/>
          <w:sz w:val="24"/>
          <w:szCs w:val="24"/>
        </w:rPr>
        <w:t>3,400</w:t>
      </w:r>
    </w:p>
    <w:p w:rsidR="009B0BDD" w:rsidRPr="00D8485B" w:rsidRDefault="009B0BDD" w:rsidP="00D8485B">
      <w:pPr>
        <w:tabs>
          <w:tab w:val="left" w:pos="221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Meals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</w:t>
      </w:r>
      <w:r w:rsidRPr="00D8485B">
        <w:rPr>
          <w:rFonts w:ascii="Arial" w:eastAsia="Times New Roman" w:hAnsi="Arial" w:cs="Arial"/>
          <w:sz w:val="24"/>
          <w:szCs w:val="24"/>
        </w:rPr>
        <w:t>2,000</w:t>
      </w:r>
    </w:p>
    <w:p w:rsidR="009B0BDD" w:rsidRPr="00D8485B" w:rsidRDefault="009B0BDD" w:rsidP="00D8485B">
      <w:pPr>
        <w:tabs>
          <w:tab w:val="left" w:pos="221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Car rentals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D8485B">
        <w:rPr>
          <w:rFonts w:ascii="Arial" w:eastAsia="Times New Roman" w:hAnsi="Arial" w:cs="Arial"/>
          <w:sz w:val="24"/>
          <w:szCs w:val="24"/>
        </w:rPr>
        <w:t>600</w:t>
      </w:r>
    </w:p>
    <w:p w:rsidR="009B0BDD" w:rsidRPr="00D8485B" w:rsidRDefault="009B0BDD" w:rsidP="00D8485B">
      <w:pPr>
        <w:tabs>
          <w:tab w:val="left" w:pos="221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D8485B">
        <w:rPr>
          <w:rFonts w:ascii="Arial" w:eastAsia="Times New Roman" w:hAnsi="Arial" w:cs="Arial"/>
          <w:sz w:val="24"/>
          <w:szCs w:val="24"/>
        </w:rPr>
        <w:t>Entertainment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</w:t>
      </w:r>
      <w:r w:rsidRPr="00D8485B">
        <w:rPr>
          <w:rFonts w:ascii="Arial" w:eastAsia="Times New Roman" w:hAnsi="Arial" w:cs="Arial"/>
          <w:sz w:val="24"/>
          <w:szCs w:val="24"/>
        </w:rPr>
        <w:t>900</w:t>
      </w:r>
    </w:p>
    <w:p w:rsidR="009B0BDD" w:rsidRDefault="009B0BDD" w:rsidP="00D8485B">
      <w:pPr>
        <w:tabs>
          <w:tab w:val="left" w:pos="221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u w:val="single"/>
        </w:rPr>
      </w:pPr>
      <w:r w:rsidRPr="00D8485B">
        <w:rPr>
          <w:rFonts w:ascii="Arial" w:eastAsia="Times New Roman" w:hAnsi="Arial" w:cs="Arial"/>
          <w:sz w:val="24"/>
          <w:szCs w:val="24"/>
        </w:rPr>
        <w:t>Incidentals</w:t>
      </w:r>
      <w:r w:rsidRPr="00D8485B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Pr="00ED3FAF">
        <w:rPr>
          <w:rFonts w:ascii="Arial" w:eastAsia="Times New Roman" w:hAnsi="Arial" w:cs="Arial"/>
          <w:sz w:val="24"/>
          <w:szCs w:val="24"/>
          <w:u w:val="single"/>
        </w:rPr>
        <w:t xml:space="preserve">     400</w:t>
      </w:r>
    </w:p>
    <w:p w:rsidR="00ED3FAF" w:rsidRPr="00ED3FAF" w:rsidRDefault="00ED3FAF" w:rsidP="00D8485B">
      <w:pPr>
        <w:tabs>
          <w:tab w:val="left" w:pos="2215"/>
        </w:tabs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ED3FAF">
        <w:rPr>
          <w:rFonts w:ascii="Arial" w:eastAsia="Times New Roman" w:hAnsi="Arial" w:cs="Arial"/>
          <w:sz w:val="24"/>
          <w:szCs w:val="24"/>
        </w:rPr>
        <w:t>Total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12,000</w:t>
      </w:r>
    </w:p>
    <w:p w:rsidR="00CB09E3" w:rsidRPr="00ED3FAF" w:rsidRDefault="00DD519F" w:rsidP="00D8485B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D3FAF">
        <w:rPr>
          <w:rFonts w:ascii="Arial" w:eastAsia="Times New Roman" w:hAnsi="Arial" w:cs="Arial"/>
          <w:sz w:val="24"/>
          <w:szCs w:val="24"/>
        </w:rPr>
        <w:t xml:space="preserve">During </w:t>
      </w:r>
      <w:r w:rsidR="00ED3FAF" w:rsidRPr="00ED3FAF">
        <w:rPr>
          <w:rFonts w:ascii="Arial" w:eastAsia="Times New Roman" w:hAnsi="Arial" w:cs="Arial"/>
          <w:sz w:val="24"/>
          <w:szCs w:val="24"/>
        </w:rPr>
        <w:t>the current year</w:t>
      </w:r>
      <w:r w:rsidRPr="00ED3FAF">
        <w:rPr>
          <w:rFonts w:ascii="Arial" w:eastAsia="Times New Roman" w:hAnsi="Arial" w:cs="Arial"/>
          <w:sz w:val="24"/>
          <w:szCs w:val="24"/>
        </w:rPr>
        <w:t>, Pa</w:t>
      </w:r>
      <w:r w:rsidR="00D8138F">
        <w:rPr>
          <w:rFonts w:ascii="Arial" w:eastAsia="Times New Roman" w:hAnsi="Arial" w:cs="Arial"/>
          <w:sz w:val="24"/>
          <w:szCs w:val="24"/>
        </w:rPr>
        <w:t>ul</w:t>
      </w:r>
      <w:r w:rsidRPr="00ED3FAF">
        <w:rPr>
          <w:rFonts w:ascii="Arial" w:eastAsia="Times New Roman" w:hAnsi="Arial" w:cs="Arial"/>
          <w:sz w:val="24"/>
          <w:szCs w:val="24"/>
        </w:rPr>
        <w:t xml:space="preserve"> also paid $295 for business publications other than those paid for by h</w:t>
      </w:r>
      <w:r w:rsidR="00D8138F">
        <w:rPr>
          <w:rFonts w:ascii="Arial" w:eastAsia="Times New Roman" w:hAnsi="Arial" w:cs="Arial"/>
          <w:sz w:val="24"/>
          <w:szCs w:val="24"/>
        </w:rPr>
        <w:t>is</w:t>
      </w:r>
      <w:r w:rsidRPr="00ED3FAF">
        <w:rPr>
          <w:rFonts w:ascii="Arial" w:eastAsia="Times New Roman" w:hAnsi="Arial" w:cs="Arial"/>
          <w:sz w:val="24"/>
          <w:szCs w:val="24"/>
        </w:rPr>
        <w:t xml:space="preserve"> employer and $325 for a local CPA to prepare h</w:t>
      </w:r>
      <w:r w:rsidR="00D8138F">
        <w:rPr>
          <w:rFonts w:ascii="Arial" w:eastAsia="Times New Roman" w:hAnsi="Arial" w:cs="Arial"/>
          <w:sz w:val="24"/>
          <w:szCs w:val="24"/>
        </w:rPr>
        <w:t>is</w:t>
      </w:r>
      <w:r w:rsidRPr="00ED3FAF">
        <w:rPr>
          <w:rFonts w:ascii="Arial" w:eastAsia="Times New Roman" w:hAnsi="Arial" w:cs="Arial"/>
          <w:sz w:val="24"/>
          <w:szCs w:val="24"/>
        </w:rPr>
        <w:t xml:space="preserve"> tax return</w:t>
      </w:r>
      <w:r w:rsidR="00ED3FAF" w:rsidRPr="00ED3FAF">
        <w:rPr>
          <w:rFonts w:ascii="Arial" w:eastAsia="Times New Roman" w:hAnsi="Arial" w:cs="Arial"/>
          <w:sz w:val="24"/>
          <w:szCs w:val="24"/>
        </w:rPr>
        <w:t xml:space="preserve"> for the prior year</w:t>
      </w:r>
      <w:r w:rsidRPr="00ED3FAF">
        <w:rPr>
          <w:rFonts w:ascii="Arial" w:eastAsia="Times New Roman" w:hAnsi="Arial" w:cs="Arial"/>
          <w:sz w:val="24"/>
          <w:szCs w:val="24"/>
        </w:rPr>
        <w:t>.</w:t>
      </w:r>
    </w:p>
    <w:sectPr w:rsidR="00CB09E3" w:rsidRPr="00ED3F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F16C7"/>
    <w:multiLevelType w:val="multilevel"/>
    <w:tmpl w:val="EC1C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A55B46"/>
    <w:multiLevelType w:val="multilevel"/>
    <w:tmpl w:val="B9B0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DE684D"/>
    <w:multiLevelType w:val="hybridMultilevel"/>
    <w:tmpl w:val="8000E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1"/>
  </w:num>
  <w:num w:numId="4">
    <w:abstractNumId w:val="1"/>
    <w:lvlOverride w:ilvl="1">
      <w:startOverride w:val="1"/>
    </w:lvlOverride>
  </w:num>
  <w:num w:numId="5">
    <w:abstractNumId w:val="1"/>
    <w:lvlOverride w:ilvl="1">
      <w:startOverride w:val="2"/>
    </w:lvlOverride>
  </w:num>
  <w:num w:numId="6">
    <w:abstractNumId w:val="1"/>
    <w:lvlOverride w:ilvl="1">
      <w:startOverride w:val="3"/>
    </w:lvlOverride>
  </w:num>
  <w:num w:numId="7">
    <w:abstractNumId w:val="1"/>
    <w:lvlOverride w:ilvl="1">
      <w:startOverride w:val="4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6"/>
    </w:lvlOverride>
  </w:num>
  <w:num w:numId="10">
    <w:abstractNumId w:val="1"/>
    <w:lvlOverride w:ilvl="1">
      <w:startOverride w:val="7"/>
    </w:lvlOverride>
  </w:num>
  <w:num w:numId="11">
    <w:abstractNumId w:val="1"/>
    <w:lvlOverride w:ilvl="1">
      <w:startOverride w:val="8"/>
    </w:lvlOverride>
  </w:num>
  <w:num w:numId="12">
    <w:abstractNumId w:val="1"/>
    <w:lvlOverride w:ilvl="1">
      <w:startOverride w:val="9"/>
    </w:lvlOverride>
  </w:num>
  <w:num w:numId="13">
    <w:abstractNumId w:val="1"/>
    <w:lvlOverride w:ilvl="1">
      <w:startOverride w:val="10"/>
    </w:lvlOverride>
  </w:num>
  <w:num w:numId="14">
    <w:abstractNumId w:val="1"/>
    <w:lvlOverride w:ilvl="1">
      <w:startOverride w:val="1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9F"/>
    <w:rsid w:val="00056BD3"/>
    <w:rsid w:val="000E3E8A"/>
    <w:rsid w:val="00143660"/>
    <w:rsid w:val="001642D2"/>
    <w:rsid w:val="001819F0"/>
    <w:rsid w:val="001A3AB8"/>
    <w:rsid w:val="00211B20"/>
    <w:rsid w:val="00226844"/>
    <w:rsid w:val="0024541F"/>
    <w:rsid w:val="00260C70"/>
    <w:rsid w:val="002E4493"/>
    <w:rsid w:val="003154DD"/>
    <w:rsid w:val="00380415"/>
    <w:rsid w:val="003D68FF"/>
    <w:rsid w:val="004103D6"/>
    <w:rsid w:val="00412858"/>
    <w:rsid w:val="004142F3"/>
    <w:rsid w:val="004422E8"/>
    <w:rsid w:val="004535F8"/>
    <w:rsid w:val="004608C3"/>
    <w:rsid w:val="004667E1"/>
    <w:rsid w:val="00484739"/>
    <w:rsid w:val="004F5049"/>
    <w:rsid w:val="00514DE8"/>
    <w:rsid w:val="0058117F"/>
    <w:rsid w:val="00591CB5"/>
    <w:rsid w:val="005B6257"/>
    <w:rsid w:val="005D55BF"/>
    <w:rsid w:val="005E5FB2"/>
    <w:rsid w:val="006042AA"/>
    <w:rsid w:val="00605EFB"/>
    <w:rsid w:val="00677B7A"/>
    <w:rsid w:val="006A5412"/>
    <w:rsid w:val="006A63FE"/>
    <w:rsid w:val="006B5A76"/>
    <w:rsid w:val="00742EFF"/>
    <w:rsid w:val="007E2CD2"/>
    <w:rsid w:val="00850321"/>
    <w:rsid w:val="00891DBA"/>
    <w:rsid w:val="00935BE0"/>
    <w:rsid w:val="00995870"/>
    <w:rsid w:val="009B0BDD"/>
    <w:rsid w:val="009B7040"/>
    <w:rsid w:val="009E0369"/>
    <w:rsid w:val="009E30E2"/>
    <w:rsid w:val="009F55BE"/>
    <w:rsid w:val="00A43906"/>
    <w:rsid w:val="00A46D0B"/>
    <w:rsid w:val="00AD6252"/>
    <w:rsid w:val="00B54A61"/>
    <w:rsid w:val="00B869EF"/>
    <w:rsid w:val="00C1300D"/>
    <w:rsid w:val="00CB09E3"/>
    <w:rsid w:val="00D21DA6"/>
    <w:rsid w:val="00D8138F"/>
    <w:rsid w:val="00D8485B"/>
    <w:rsid w:val="00DD519F"/>
    <w:rsid w:val="00E621C6"/>
    <w:rsid w:val="00E85D1E"/>
    <w:rsid w:val="00ED3FAF"/>
    <w:rsid w:val="00F32C66"/>
    <w:rsid w:val="00F8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ctitle">
    <w:name w:val="sectitle"/>
    <w:basedOn w:val="DefaultParagraphFont"/>
    <w:rsid w:val="00DD519F"/>
  </w:style>
  <w:style w:type="paragraph" w:styleId="NormalWeb">
    <w:name w:val="Normal (Web)"/>
    <w:basedOn w:val="Normal"/>
    <w:uiPriority w:val="99"/>
    <w:semiHidden/>
    <w:unhideWhenUsed/>
    <w:rsid w:val="00DD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519F"/>
    <w:rPr>
      <w:color w:val="0000FF"/>
      <w:u w:val="single"/>
    </w:rPr>
  </w:style>
  <w:style w:type="character" w:customStyle="1" w:styleId="Title1">
    <w:name w:val="Title1"/>
    <w:basedOn w:val="DefaultParagraphFont"/>
    <w:rsid w:val="00DD519F"/>
  </w:style>
  <w:style w:type="character" w:styleId="Strong">
    <w:name w:val="Strong"/>
    <w:basedOn w:val="DefaultParagraphFont"/>
    <w:uiPriority w:val="22"/>
    <w:qFormat/>
    <w:rsid w:val="00DD51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4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ctitle">
    <w:name w:val="sectitle"/>
    <w:basedOn w:val="DefaultParagraphFont"/>
    <w:rsid w:val="00DD519F"/>
  </w:style>
  <w:style w:type="paragraph" w:styleId="NormalWeb">
    <w:name w:val="Normal (Web)"/>
    <w:basedOn w:val="Normal"/>
    <w:uiPriority w:val="99"/>
    <w:semiHidden/>
    <w:unhideWhenUsed/>
    <w:rsid w:val="00DD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D519F"/>
    <w:rPr>
      <w:color w:val="0000FF"/>
      <w:u w:val="single"/>
    </w:rPr>
  </w:style>
  <w:style w:type="character" w:customStyle="1" w:styleId="Title1">
    <w:name w:val="Title1"/>
    <w:basedOn w:val="DefaultParagraphFont"/>
    <w:rsid w:val="00DD519F"/>
  </w:style>
  <w:style w:type="character" w:styleId="Strong">
    <w:name w:val="Strong"/>
    <w:basedOn w:val="DefaultParagraphFont"/>
    <w:uiPriority w:val="22"/>
    <w:qFormat/>
    <w:rsid w:val="00DD51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1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4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7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7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4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9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2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557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011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689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65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29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468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58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574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27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47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07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98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14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71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0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36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944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19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1683</Words>
  <Characters>9596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Governors State University</Company>
  <LinksUpToDate>false</LinksUpToDate>
  <CharactersWithSpaces>11257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McKenna, Brian</dc:creator>
  <cp:lastModifiedBy>GSU Service</cp:lastModifiedBy>
  <cp:revision>16</cp:revision>
  <dcterms:created xsi:type="dcterms:W3CDTF">2016-11-05T16:39:00Z</dcterms:created>
  <dcterms:modified xsi:type="dcterms:W3CDTF">2017-01-09T18:17:00Z</dcterms:modified>
</cp:coreProperties>
</file>